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3FE29" w14:textId="77777777" w:rsidR="005E16FE" w:rsidRPr="00B47778" w:rsidRDefault="005E16FE" w:rsidP="00D07943">
      <w:pPr>
        <w:rPr>
          <w:rFonts w:ascii="Franklin Gothic Book" w:hAnsi="Franklin Gothic Book"/>
        </w:rPr>
      </w:pPr>
    </w:p>
    <w:p w14:paraId="76B47E32" w14:textId="77777777" w:rsidR="00B02DA3" w:rsidRPr="00B47778" w:rsidRDefault="00B02DA3" w:rsidP="00B02DA3">
      <w:pPr>
        <w:rPr>
          <w:rFonts w:ascii="Franklin Gothic Book" w:hAnsi="Franklin Gothic Book"/>
          <w:sz w:val="22"/>
          <w:szCs w:val="22"/>
        </w:rPr>
      </w:pPr>
    </w:p>
    <w:p w14:paraId="48EEC58F" w14:textId="77777777" w:rsidR="00F74A7B" w:rsidRPr="00143796" w:rsidRDefault="00F74A7B" w:rsidP="00B47778">
      <w:pPr>
        <w:pStyle w:val="DocumentTitle"/>
        <w:jc w:val="left"/>
        <w:rPr>
          <w:rFonts w:ascii="Franklin Gothic Book" w:hAnsi="Franklin Gothic Book"/>
        </w:rPr>
      </w:pPr>
      <w:bookmarkStart w:id="0" w:name="a1051406"/>
      <w:r w:rsidRPr="00143796">
        <w:rPr>
          <w:rFonts w:ascii="Franklin Gothic Book" w:hAnsi="Franklin Gothic Book"/>
        </w:rPr>
        <w:t>Padagis Website Terms of Use</w:t>
      </w:r>
      <w:bookmarkEnd w:id="0"/>
    </w:p>
    <w:p w14:paraId="0B1DD75E" w14:textId="6684B37F" w:rsidR="00F74A7B" w:rsidRPr="00143796" w:rsidRDefault="00F74A7B" w:rsidP="00F74A7B">
      <w:pPr>
        <w:pStyle w:val="Paragraph"/>
        <w:rPr>
          <w:rFonts w:ascii="Franklin Gothic Book" w:hAnsi="Franklin Gothic Book"/>
        </w:rPr>
      </w:pPr>
      <w:r w:rsidRPr="00143796">
        <w:rPr>
          <w:rFonts w:ascii="Franklin Gothic Book" w:hAnsi="Franklin Gothic Book"/>
        </w:rPr>
        <w:t>Last Modified: July 2</w:t>
      </w:r>
      <w:r w:rsidR="00143796">
        <w:rPr>
          <w:rFonts w:ascii="Franklin Gothic Book" w:hAnsi="Franklin Gothic Book"/>
        </w:rPr>
        <w:t>9</w:t>
      </w:r>
      <w:r w:rsidRPr="00143796">
        <w:rPr>
          <w:rFonts w:ascii="Franklin Gothic Book" w:hAnsi="Franklin Gothic Book"/>
        </w:rPr>
        <w:t>, 2025</w:t>
      </w:r>
    </w:p>
    <w:p w14:paraId="1ACD098E" w14:textId="41082A09"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Acceptance of the Terms of Use</w:t>
      </w:r>
    </w:p>
    <w:p w14:paraId="46F453B1" w14:textId="3E2A3388" w:rsidR="00F74A7B" w:rsidRPr="00143796" w:rsidRDefault="00F74A7B" w:rsidP="00F74A7B">
      <w:pPr>
        <w:pStyle w:val="Paragraph"/>
        <w:rPr>
          <w:rFonts w:ascii="Franklin Gothic Book" w:hAnsi="Franklin Gothic Book"/>
        </w:rPr>
      </w:pPr>
      <w:r w:rsidRPr="00143796">
        <w:rPr>
          <w:rFonts w:ascii="Franklin Gothic Book" w:hAnsi="Franklin Gothic Book"/>
        </w:rPr>
        <w:t>These terms of use are entered into by and between you</w:t>
      </w:r>
      <w:r w:rsidR="00E6383F" w:rsidRPr="00143796">
        <w:rPr>
          <w:rFonts w:ascii="Franklin Gothic Book" w:hAnsi="Franklin Gothic Book"/>
        </w:rPr>
        <w:t>, and the entity you are authorized to represent,</w:t>
      </w:r>
      <w:r w:rsidRPr="00143796">
        <w:rPr>
          <w:rFonts w:ascii="Franklin Gothic Book" w:hAnsi="Franklin Gothic Book"/>
        </w:rPr>
        <w:t xml:space="preserve"> and </w:t>
      </w:r>
      <w:r w:rsidR="00E6383F" w:rsidRPr="00143796">
        <w:rPr>
          <w:rFonts w:ascii="Franklin Gothic Book" w:hAnsi="Franklin Gothic Book"/>
        </w:rPr>
        <w:t xml:space="preserve">Padagis </w:t>
      </w:r>
      <w:r w:rsidR="00223DCD" w:rsidRPr="00143796">
        <w:rPr>
          <w:rFonts w:ascii="Franklin Gothic Book" w:hAnsi="Franklin Gothic Book"/>
        </w:rPr>
        <w:t xml:space="preserve">US </w:t>
      </w:r>
      <w:r w:rsidR="00E6383F" w:rsidRPr="00143796">
        <w:rPr>
          <w:rFonts w:ascii="Franklin Gothic Book" w:hAnsi="Franklin Gothic Book"/>
        </w:rPr>
        <w:t>LLC</w:t>
      </w:r>
      <w:r w:rsidR="00654C7B" w:rsidRPr="00143796">
        <w:rPr>
          <w:rFonts w:ascii="Franklin Gothic Book" w:hAnsi="Franklin Gothic Book"/>
        </w:rPr>
        <w:t xml:space="preserve"> and related affiliates</w:t>
      </w:r>
      <w:r w:rsidRPr="00143796">
        <w:rPr>
          <w:rFonts w:ascii="Franklin Gothic Book" w:hAnsi="Franklin Gothic Book"/>
        </w:rPr>
        <w:t xml:space="preserve"> (</w:t>
      </w:r>
      <w:r w:rsidR="00E6383F" w:rsidRPr="00143796">
        <w:rPr>
          <w:rFonts w:ascii="Franklin Gothic Book" w:hAnsi="Franklin Gothic Book"/>
        </w:rPr>
        <w:t>“</w:t>
      </w:r>
      <w:r w:rsidR="00E6383F" w:rsidRPr="00143796">
        <w:rPr>
          <w:rFonts w:ascii="Franklin Gothic Book" w:hAnsi="Franklin Gothic Book"/>
          <w:b/>
        </w:rPr>
        <w:t>Padagis</w:t>
      </w:r>
      <w:r w:rsidRPr="00143796">
        <w:rPr>
          <w:rFonts w:ascii="Franklin Gothic Book" w:hAnsi="Franklin Gothic Book"/>
        </w:rPr>
        <w:t>,</w:t>
      </w:r>
      <w:r w:rsidR="00E6383F" w:rsidRPr="00143796">
        <w:rPr>
          <w:rFonts w:ascii="Franklin Gothic Book" w:hAnsi="Franklin Gothic Book"/>
        </w:rPr>
        <w:t>”</w:t>
      </w:r>
      <w:r w:rsidRPr="00143796">
        <w:rPr>
          <w:rFonts w:ascii="Franklin Gothic Book" w:hAnsi="Franklin Gothic Book"/>
        </w:rPr>
        <w:t xml:space="preserve"> </w:t>
      </w:r>
      <w:r w:rsidR="00E6383F" w:rsidRPr="00143796">
        <w:rPr>
          <w:rFonts w:ascii="Franklin Gothic Book" w:hAnsi="Franklin Gothic Book"/>
        </w:rPr>
        <w:t>“</w:t>
      </w:r>
      <w:r w:rsidRPr="00143796">
        <w:rPr>
          <w:rFonts w:ascii="Franklin Gothic Book" w:hAnsi="Franklin Gothic Book"/>
          <w:b/>
        </w:rPr>
        <w:t>we</w:t>
      </w:r>
      <w:r w:rsidRPr="00143796">
        <w:rPr>
          <w:rFonts w:ascii="Franklin Gothic Book" w:hAnsi="Franklin Gothic Book"/>
        </w:rPr>
        <w:t>,</w:t>
      </w:r>
      <w:r w:rsidR="00E6383F" w:rsidRPr="00143796">
        <w:rPr>
          <w:rFonts w:ascii="Franklin Gothic Book" w:hAnsi="Franklin Gothic Book"/>
        </w:rPr>
        <w:t>”</w:t>
      </w:r>
      <w:r w:rsidRPr="00143796">
        <w:rPr>
          <w:rFonts w:ascii="Franklin Gothic Book" w:hAnsi="Franklin Gothic Book"/>
        </w:rPr>
        <w:t xml:space="preserve"> or </w:t>
      </w:r>
      <w:r w:rsidR="00E6383F" w:rsidRPr="00143796">
        <w:rPr>
          <w:rFonts w:ascii="Franklin Gothic Book" w:hAnsi="Franklin Gothic Book"/>
        </w:rPr>
        <w:t>“</w:t>
      </w:r>
      <w:r w:rsidRPr="00143796">
        <w:rPr>
          <w:rFonts w:ascii="Franklin Gothic Book" w:hAnsi="Franklin Gothic Book"/>
          <w:b/>
        </w:rPr>
        <w:t>us</w:t>
      </w:r>
      <w:r w:rsidR="00E6383F" w:rsidRPr="00143796">
        <w:rPr>
          <w:rFonts w:ascii="Franklin Gothic Book" w:hAnsi="Franklin Gothic Book"/>
        </w:rPr>
        <w:t>”</w:t>
      </w:r>
      <w:r w:rsidRPr="00143796">
        <w:rPr>
          <w:rFonts w:ascii="Franklin Gothic Book" w:hAnsi="Franklin Gothic Book"/>
        </w:rPr>
        <w:t>). The following terms and conditions (</w:t>
      </w:r>
      <w:r w:rsidR="00E6383F" w:rsidRPr="00143796">
        <w:rPr>
          <w:rFonts w:ascii="Franklin Gothic Book" w:hAnsi="Franklin Gothic Book"/>
        </w:rPr>
        <w:t>“</w:t>
      </w:r>
      <w:r w:rsidRPr="00143796">
        <w:rPr>
          <w:rFonts w:ascii="Franklin Gothic Book" w:hAnsi="Franklin Gothic Book"/>
          <w:b/>
        </w:rPr>
        <w:t>Terms of Use</w:t>
      </w:r>
      <w:r w:rsidR="00E6383F" w:rsidRPr="00143796">
        <w:rPr>
          <w:rFonts w:ascii="Franklin Gothic Book" w:hAnsi="Franklin Gothic Book"/>
        </w:rPr>
        <w:t>”</w:t>
      </w:r>
      <w:r w:rsidRPr="00143796">
        <w:rPr>
          <w:rFonts w:ascii="Franklin Gothic Book" w:hAnsi="Franklin Gothic Book"/>
        </w:rPr>
        <w:t>)</w:t>
      </w:r>
      <w:r w:rsidR="00DF6A7D" w:rsidRPr="00143796">
        <w:rPr>
          <w:rFonts w:ascii="Franklin Gothic Book" w:hAnsi="Franklin Gothic Book"/>
        </w:rPr>
        <w:t xml:space="preserve"> </w:t>
      </w:r>
      <w:r w:rsidRPr="00143796">
        <w:rPr>
          <w:rFonts w:ascii="Franklin Gothic Book" w:hAnsi="Franklin Gothic Book"/>
        </w:rPr>
        <w:t xml:space="preserve">govern your access to and use of </w:t>
      </w:r>
      <w:r w:rsidR="00E6383F" w:rsidRPr="00143796">
        <w:rPr>
          <w:rFonts w:ascii="Franklin Gothic Book" w:hAnsi="Franklin Gothic Book"/>
        </w:rPr>
        <w:t>Padagis.com</w:t>
      </w:r>
      <w:r w:rsidR="00654C7B" w:rsidRPr="00143796">
        <w:rPr>
          <w:rFonts w:ascii="Franklin Gothic Book" w:hAnsi="Franklin Gothic Book"/>
        </w:rPr>
        <w:t xml:space="preserve"> and its related websites and applications </w:t>
      </w:r>
      <w:r w:rsidRPr="00143796">
        <w:rPr>
          <w:rFonts w:ascii="Franklin Gothic Book" w:hAnsi="Franklin Gothic Book"/>
        </w:rPr>
        <w:t xml:space="preserve">including any content, functionality, and services offered on or through </w:t>
      </w:r>
      <w:r w:rsidR="00E6383F" w:rsidRPr="00143796">
        <w:rPr>
          <w:rFonts w:ascii="Franklin Gothic Book" w:hAnsi="Franklin Gothic Book"/>
        </w:rPr>
        <w:t>Padagis.com</w:t>
      </w:r>
      <w:r w:rsidRPr="00143796">
        <w:rPr>
          <w:rFonts w:ascii="Franklin Gothic Book" w:hAnsi="Franklin Gothic Book"/>
        </w:rPr>
        <w:t xml:space="preserve"> </w:t>
      </w:r>
      <w:r w:rsidR="00654C7B" w:rsidRPr="00143796">
        <w:rPr>
          <w:rFonts w:ascii="Franklin Gothic Book" w:hAnsi="Franklin Gothic Book"/>
        </w:rPr>
        <w:t xml:space="preserve">and its related websites and applications </w:t>
      </w:r>
      <w:r w:rsidRPr="00143796">
        <w:rPr>
          <w:rFonts w:ascii="Franklin Gothic Book" w:hAnsi="Franklin Gothic Book"/>
        </w:rPr>
        <w:t xml:space="preserve">(the </w:t>
      </w:r>
      <w:r w:rsidR="00E6383F" w:rsidRPr="00143796">
        <w:rPr>
          <w:rFonts w:ascii="Franklin Gothic Book" w:hAnsi="Franklin Gothic Book"/>
        </w:rPr>
        <w:t>“</w:t>
      </w:r>
      <w:r w:rsidRPr="00143796">
        <w:rPr>
          <w:rFonts w:ascii="Franklin Gothic Book" w:hAnsi="Franklin Gothic Book"/>
          <w:b/>
        </w:rPr>
        <w:t>Website</w:t>
      </w:r>
      <w:r w:rsidR="00E6383F" w:rsidRPr="00143796">
        <w:rPr>
          <w:rFonts w:ascii="Franklin Gothic Book" w:hAnsi="Franklin Gothic Book"/>
        </w:rPr>
        <w:t>”)</w:t>
      </w:r>
    </w:p>
    <w:p w14:paraId="263B959A" w14:textId="2FE2E506"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Please read the Terms of Use carefully before you start to use the Website. </w:t>
      </w:r>
      <w:r w:rsidRPr="00143796">
        <w:rPr>
          <w:rFonts w:ascii="Franklin Gothic Book" w:hAnsi="Franklin Gothic Book"/>
          <w:b/>
        </w:rPr>
        <w:t>By using the Website</w:t>
      </w:r>
      <w:r w:rsidR="00DF6A7D" w:rsidRPr="00143796">
        <w:rPr>
          <w:rFonts w:ascii="Franklin Gothic Book" w:hAnsi="Franklin Gothic Book"/>
          <w:b/>
        </w:rPr>
        <w:t xml:space="preserve">, </w:t>
      </w:r>
      <w:r w:rsidRPr="00143796">
        <w:rPr>
          <w:rFonts w:ascii="Franklin Gothic Book" w:hAnsi="Franklin Gothic Book"/>
          <w:b/>
        </w:rPr>
        <w:t>you accept and agree to be bound and abide by these Terms of Use</w:t>
      </w:r>
      <w:r w:rsidR="00DF6A7D" w:rsidRPr="00143796">
        <w:rPr>
          <w:rFonts w:ascii="Franklin Gothic Book" w:hAnsi="Franklin Gothic Book"/>
          <w:b/>
        </w:rPr>
        <w:t xml:space="preserve"> </w:t>
      </w:r>
      <w:r w:rsidRPr="00143796">
        <w:rPr>
          <w:rFonts w:ascii="Franklin Gothic Book" w:hAnsi="Franklin Gothic Book"/>
          <w:b/>
        </w:rPr>
        <w:t xml:space="preserve">and our Privacy </w:t>
      </w:r>
      <w:r w:rsidR="00DF6A7D" w:rsidRPr="00143796">
        <w:rPr>
          <w:rFonts w:ascii="Franklin Gothic Book" w:hAnsi="Franklin Gothic Book"/>
          <w:b/>
        </w:rPr>
        <w:t>Statement</w:t>
      </w:r>
      <w:r w:rsidRPr="00143796">
        <w:rPr>
          <w:rFonts w:ascii="Franklin Gothic Book" w:hAnsi="Franklin Gothic Book"/>
          <w:b/>
        </w:rPr>
        <w:t xml:space="preserve">, found at </w:t>
      </w:r>
      <w:r w:rsidR="00DF6A7D" w:rsidRPr="00143796">
        <w:rPr>
          <w:rFonts w:ascii="Franklin Gothic Book" w:hAnsi="Franklin Gothic Book"/>
          <w:b/>
        </w:rPr>
        <w:t>Padagis.com/privacy-policy/</w:t>
      </w:r>
      <w:r w:rsidRPr="00143796">
        <w:rPr>
          <w:rFonts w:ascii="Franklin Gothic Book" w:hAnsi="Franklin Gothic Book"/>
          <w:b/>
        </w:rPr>
        <w:t>, incorporated herein by reference.</w:t>
      </w:r>
      <w:r w:rsidRPr="00143796">
        <w:rPr>
          <w:rFonts w:ascii="Franklin Gothic Book" w:hAnsi="Franklin Gothic Book"/>
        </w:rPr>
        <w:t xml:space="preserve"> If you do not want to agree to these Terms of Use</w:t>
      </w:r>
      <w:r w:rsidR="00DF6A7D" w:rsidRPr="00143796">
        <w:rPr>
          <w:rFonts w:ascii="Franklin Gothic Book" w:hAnsi="Franklin Gothic Book"/>
        </w:rPr>
        <w:t xml:space="preserve"> </w:t>
      </w:r>
      <w:r w:rsidRPr="00143796">
        <w:rPr>
          <w:rFonts w:ascii="Franklin Gothic Book" w:hAnsi="Franklin Gothic Book"/>
        </w:rPr>
        <w:t xml:space="preserve">or the Privacy </w:t>
      </w:r>
      <w:r w:rsidR="00DF6A7D" w:rsidRPr="00143796">
        <w:rPr>
          <w:rFonts w:ascii="Franklin Gothic Book" w:hAnsi="Franklin Gothic Book"/>
        </w:rPr>
        <w:t>Statement</w:t>
      </w:r>
      <w:r w:rsidRPr="00143796">
        <w:rPr>
          <w:rFonts w:ascii="Franklin Gothic Book" w:hAnsi="Franklin Gothic Book"/>
        </w:rPr>
        <w:t xml:space="preserve">, you must not access or use the Website. </w:t>
      </w:r>
    </w:p>
    <w:p w14:paraId="6A8BF207" w14:textId="77777777" w:rsidR="00654C7B" w:rsidRPr="00143796" w:rsidRDefault="00654C7B" w:rsidP="00F74A7B">
      <w:pPr>
        <w:pStyle w:val="Paragraph"/>
        <w:rPr>
          <w:rFonts w:ascii="Franklin Gothic Book" w:hAnsi="Franklin Gothic Book"/>
          <w:b/>
          <w:bCs/>
          <w:u w:val="single"/>
        </w:rPr>
      </w:pPr>
      <w:r w:rsidRPr="00143796">
        <w:rPr>
          <w:rFonts w:ascii="Franklin Gothic Book" w:hAnsi="Franklin Gothic Book"/>
          <w:b/>
          <w:bCs/>
          <w:u w:val="single"/>
        </w:rPr>
        <w:t>User Eligability</w:t>
      </w:r>
    </w:p>
    <w:p w14:paraId="56E708CA" w14:textId="26830892"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This Website is offered and available to users who are </w:t>
      </w:r>
      <w:r w:rsidR="00DF6A7D" w:rsidRPr="00143796">
        <w:rPr>
          <w:rFonts w:ascii="Franklin Gothic Book" w:hAnsi="Franklin Gothic Book"/>
        </w:rPr>
        <w:t>1</w:t>
      </w:r>
      <w:r w:rsidRPr="00143796">
        <w:rPr>
          <w:rFonts w:ascii="Franklin Gothic Book" w:hAnsi="Franklin Gothic Book"/>
        </w:rPr>
        <w:t>8 years of age or older, and</w:t>
      </w:r>
      <w:r w:rsidR="00DF6A7D" w:rsidRPr="00143796">
        <w:rPr>
          <w:rFonts w:ascii="Franklin Gothic Book" w:hAnsi="Franklin Gothic Book"/>
        </w:rPr>
        <w:t xml:space="preserve"> </w:t>
      </w:r>
      <w:r w:rsidRPr="00143796">
        <w:rPr>
          <w:rFonts w:ascii="Franklin Gothic Book" w:hAnsi="Franklin Gothic Book"/>
        </w:rPr>
        <w:t>reside in the United States or any of its territories or possessions</w:t>
      </w:r>
      <w:r w:rsidR="00DF6A7D" w:rsidRPr="00143796">
        <w:rPr>
          <w:rFonts w:ascii="Franklin Gothic Book" w:hAnsi="Franklin Gothic Book"/>
        </w:rPr>
        <w:t>.</w:t>
      </w:r>
      <w:r w:rsidRPr="00143796">
        <w:rPr>
          <w:rFonts w:ascii="Franklin Gothic Book" w:hAnsi="Franklin Gothic Book"/>
        </w:rPr>
        <w:t xml:space="preserve"> </w:t>
      </w:r>
      <w:r w:rsidR="00F5224F" w:rsidRPr="00143796">
        <w:rPr>
          <w:rFonts w:ascii="Franklin Gothic Book" w:hAnsi="Franklin Gothic Book"/>
        </w:rPr>
        <w:t xml:space="preserve">If you are not 18 years of age or older then you must seek permission from a legal guardian. </w:t>
      </w:r>
      <w:r w:rsidRPr="00143796">
        <w:rPr>
          <w:rFonts w:ascii="Franklin Gothic Book" w:hAnsi="Franklin Gothic Book"/>
        </w:rPr>
        <w:t>By using this Website, you represent and warrant that you meet all of the foregoing eligibility requirements. If you do not meet all of these requirements, you must not access or use the Website.</w:t>
      </w:r>
      <w:r w:rsidR="00654C7B" w:rsidRPr="00143796">
        <w:rPr>
          <w:rFonts w:ascii="Franklin Gothic Book" w:hAnsi="Franklin Gothic Book"/>
        </w:rPr>
        <w:t xml:space="preserve"> </w:t>
      </w:r>
    </w:p>
    <w:p w14:paraId="78491109"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Changes to the Terms of Use</w:t>
      </w:r>
    </w:p>
    <w:p w14:paraId="261F7670" w14:textId="51C6BC2E"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We may revise and update these Terms of Use from time to time in our sole discretion. All changes are effective immediately when we post them. </w:t>
      </w:r>
    </w:p>
    <w:p w14:paraId="200F7D62" w14:textId="013064E5" w:rsidR="00F74A7B" w:rsidRPr="00143796" w:rsidRDefault="00F74A7B" w:rsidP="00F74A7B">
      <w:pPr>
        <w:pStyle w:val="Paragraph"/>
        <w:rPr>
          <w:rFonts w:ascii="Franklin Gothic Book" w:hAnsi="Franklin Gothic Book"/>
        </w:rPr>
      </w:pPr>
      <w:r w:rsidRPr="00143796">
        <w:rPr>
          <w:rFonts w:ascii="Franklin Gothic Book" w:hAnsi="Franklin Gothic Book"/>
        </w:rPr>
        <w:t>Your use of the Website following the posting of revised Terms of Use means that you accept and agree to the changes. You are expected to check this page from time to time</w:t>
      </w:r>
      <w:r w:rsidR="00DF6A7D" w:rsidRPr="00143796">
        <w:rPr>
          <w:rFonts w:ascii="Franklin Gothic Book" w:hAnsi="Franklin Gothic Book"/>
        </w:rPr>
        <w:t xml:space="preserve"> so</w:t>
      </w:r>
      <w:r w:rsidRPr="00143796">
        <w:rPr>
          <w:rFonts w:ascii="Franklin Gothic Book" w:hAnsi="Franklin Gothic Book"/>
        </w:rPr>
        <w:t xml:space="preserve"> you are aware of any changes, as they are binding on you. </w:t>
      </w:r>
    </w:p>
    <w:p w14:paraId="0D49D226"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Accessing the Website and Account Security</w:t>
      </w:r>
    </w:p>
    <w:p w14:paraId="34EDCDD2" w14:textId="74EB12CE"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We reserve the right to withdraw or amend this Website, and any service or material we provide on the Website, in our sole discretion without notice. We will not be liable if for any reason all or any part of the Website is unavailable at any time or for any period. </w:t>
      </w:r>
    </w:p>
    <w:p w14:paraId="21FDB2A1"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Intellectual Property Rights</w:t>
      </w:r>
    </w:p>
    <w:p w14:paraId="1CBA8CF4" w14:textId="768C3DAF"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The Website and its entire contents, features, and functionality (including but not limited to all information, software, text, displays, images, video, and audio, and the design, selection, and arrangement thereof) are owned by </w:t>
      </w:r>
      <w:r w:rsidR="00DF6A7D" w:rsidRPr="00143796">
        <w:rPr>
          <w:rFonts w:ascii="Franklin Gothic Book" w:hAnsi="Franklin Gothic Book"/>
        </w:rPr>
        <w:t>Padagis</w:t>
      </w:r>
      <w:r w:rsidRPr="00143796">
        <w:rPr>
          <w:rFonts w:ascii="Franklin Gothic Book" w:hAnsi="Franklin Gothic Book"/>
        </w:rPr>
        <w:t>, its licensors, or other providers of such material and are protected by United States and international copyright, trademark, patent, trade secret, and other intellectual property or proprietary rights laws.</w:t>
      </w:r>
    </w:p>
    <w:p w14:paraId="3BBE248A"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rPr>
        <w:lastRenderedPageBreak/>
        <w:t>These Terms of Use permit you to use the Website for your personal, non-commercial use only. You must not reproduce, distribute, modify, create derivative works of, publicly display, publicly perform, republish, download, store, or transmit any of the material on our Website, except as follows:</w:t>
      </w:r>
    </w:p>
    <w:p w14:paraId="088C88F2" w14:textId="77777777" w:rsidR="00F74A7B" w:rsidRPr="00143796" w:rsidRDefault="00F74A7B" w:rsidP="00F74A7B">
      <w:pPr>
        <w:pStyle w:val="BulletList1"/>
        <w:rPr>
          <w:rFonts w:ascii="Franklin Gothic Book" w:hAnsi="Franklin Gothic Book"/>
        </w:rPr>
      </w:pPr>
      <w:r w:rsidRPr="00143796">
        <w:rPr>
          <w:rFonts w:ascii="Franklin Gothic Book" w:hAnsi="Franklin Gothic Book"/>
        </w:rPr>
        <w:t>Your computer may temporarily store copies of such materials in RAM incidental to your accessing and viewing those materials.</w:t>
      </w:r>
    </w:p>
    <w:p w14:paraId="126E51FB" w14:textId="77777777" w:rsidR="00F74A7B" w:rsidRPr="00143796" w:rsidRDefault="00F74A7B" w:rsidP="00F74A7B">
      <w:pPr>
        <w:pStyle w:val="BulletList1"/>
        <w:rPr>
          <w:rFonts w:ascii="Franklin Gothic Book" w:hAnsi="Franklin Gothic Book"/>
        </w:rPr>
      </w:pPr>
      <w:r w:rsidRPr="00143796">
        <w:rPr>
          <w:rFonts w:ascii="Franklin Gothic Book" w:hAnsi="Franklin Gothic Book"/>
        </w:rPr>
        <w:t>You may store files that are automatically cached by your Web browser for display enhancement purposes.</w:t>
      </w:r>
    </w:p>
    <w:p w14:paraId="2D4BC827" w14:textId="4A13E065" w:rsidR="00F74A7B" w:rsidRPr="00143796" w:rsidRDefault="00F74A7B" w:rsidP="00F74A7B">
      <w:pPr>
        <w:pStyle w:val="BulletList1"/>
        <w:rPr>
          <w:rFonts w:ascii="Franklin Gothic Book" w:hAnsi="Franklin Gothic Book"/>
        </w:rPr>
      </w:pPr>
      <w:r w:rsidRPr="00143796">
        <w:rPr>
          <w:rFonts w:ascii="Franklin Gothic Book" w:hAnsi="Franklin Gothic Book"/>
        </w:rPr>
        <w:t>You may print or download one copy of a reasonable number of pages of the Website for your own personal, non-commercial use and not for further reproduction, publication, or distribution.</w:t>
      </w:r>
    </w:p>
    <w:p w14:paraId="70DAD449"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rPr>
        <w:t>You must not:</w:t>
      </w:r>
    </w:p>
    <w:p w14:paraId="558D3D70" w14:textId="78EFDA4A" w:rsidR="00F74A7B" w:rsidRPr="00143796" w:rsidRDefault="00F74A7B" w:rsidP="007A7D15">
      <w:pPr>
        <w:pStyle w:val="BulletList1"/>
        <w:rPr>
          <w:rFonts w:ascii="Franklin Gothic Book" w:hAnsi="Franklin Gothic Book"/>
        </w:rPr>
      </w:pPr>
      <w:r w:rsidRPr="00143796">
        <w:rPr>
          <w:rFonts w:ascii="Franklin Gothic Book" w:hAnsi="Franklin Gothic Book"/>
        </w:rPr>
        <w:t>Modify copies of any materials from this site.</w:t>
      </w:r>
    </w:p>
    <w:p w14:paraId="267AD33F" w14:textId="77777777" w:rsidR="00F74A7B" w:rsidRPr="00143796" w:rsidRDefault="00F74A7B" w:rsidP="00F74A7B">
      <w:pPr>
        <w:pStyle w:val="BulletList1"/>
        <w:rPr>
          <w:rFonts w:ascii="Franklin Gothic Book" w:hAnsi="Franklin Gothic Book"/>
        </w:rPr>
      </w:pPr>
      <w:r w:rsidRPr="00143796">
        <w:rPr>
          <w:rFonts w:ascii="Franklin Gothic Book" w:hAnsi="Franklin Gothic Book"/>
        </w:rPr>
        <w:t>Delete or alter any copyright, trademark, or other proprietary rights notices from copies of materials from this site.</w:t>
      </w:r>
    </w:p>
    <w:p w14:paraId="5106DE65"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You must not access or use for any commercial purposes any part of the Website or any services or materials available through the Website. </w:t>
      </w:r>
    </w:p>
    <w:p w14:paraId="6D8DF21F" w14:textId="24964CFC"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If you print, copy, modify, download, or otherwise use or provide any other person with access to any part of the Website in breach of the Terms of Use, your right to use the Website will stop immediately and you must, at our option, return or destroy any copies of the materials you have made. No right, title, or interest in or to the Website or any content on the Website is transferred to you, and all rights not expressly granted are reserved by </w:t>
      </w:r>
      <w:r w:rsidR="00DF6A7D" w:rsidRPr="00143796">
        <w:rPr>
          <w:rFonts w:ascii="Franklin Gothic Book" w:hAnsi="Franklin Gothic Book"/>
        </w:rPr>
        <w:t>Padagis</w:t>
      </w:r>
      <w:r w:rsidRPr="00143796">
        <w:rPr>
          <w:rFonts w:ascii="Franklin Gothic Book" w:hAnsi="Franklin Gothic Book"/>
        </w:rPr>
        <w:t>. Any use of the Website not expressly permitted by these Terms of Use is a breach of these Terms of Use and may violate copyright, trademark, and other laws.</w:t>
      </w:r>
    </w:p>
    <w:p w14:paraId="798E6FEB"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Trademarks</w:t>
      </w:r>
    </w:p>
    <w:p w14:paraId="6868707F" w14:textId="0EF9F0D7"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The </w:t>
      </w:r>
      <w:r w:rsidR="00DF6A7D" w:rsidRPr="00143796">
        <w:rPr>
          <w:rFonts w:ascii="Franklin Gothic Book" w:hAnsi="Franklin Gothic Book"/>
        </w:rPr>
        <w:t>Padagis</w:t>
      </w:r>
      <w:r w:rsidRPr="00143796">
        <w:rPr>
          <w:rFonts w:ascii="Franklin Gothic Book" w:hAnsi="Franklin Gothic Book"/>
        </w:rPr>
        <w:t xml:space="preserve"> name, </w:t>
      </w:r>
      <w:r w:rsidR="00555534" w:rsidRPr="00143796">
        <w:rPr>
          <w:rFonts w:ascii="Franklin Gothic Book" w:hAnsi="Franklin Gothic Book"/>
        </w:rPr>
        <w:t xml:space="preserve">Padagis’ trademarks, </w:t>
      </w:r>
      <w:r w:rsidRPr="00143796">
        <w:rPr>
          <w:rFonts w:ascii="Franklin Gothic Book" w:hAnsi="Franklin Gothic Book"/>
        </w:rPr>
        <w:t xml:space="preserve">and all related names, logos, product and service names, designs, and slogans are trademarks </w:t>
      </w:r>
      <w:r w:rsidR="00B36A3E" w:rsidRPr="00143796">
        <w:rPr>
          <w:rFonts w:ascii="Franklin Gothic Book" w:hAnsi="Franklin Gothic Book"/>
        </w:rPr>
        <w:t>owned by</w:t>
      </w:r>
      <w:r w:rsidRPr="00143796">
        <w:rPr>
          <w:rFonts w:ascii="Franklin Gothic Book" w:hAnsi="Franklin Gothic Book"/>
        </w:rPr>
        <w:t xml:space="preserve"> </w:t>
      </w:r>
      <w:r w:rsidR="00DF6A7D" w:rsidRPr="00143796">
        <w:rPr>
          <w:rFonts w:ascii="Franklin Gothic Book" w:hAnsi="Franklin Gothic Book"/>
        </w:rPr>
        <w:t>Padagis</w:t>
      </w:r>
      <w:r w:rsidRPr="00143796">
        <w:rPr>
          <w:rFonts w:ascii="Franklin Gothic Book" w:hAnsi="Franklin Gothic Book"/>
        </w:rPr>
        <w:t xml:space="preserve"> or its aff</w:t>
      </w:r>
      <w:r w:rsidR="00B36A3E" w:rsidRPr="00143796">
        <w:rPr>
          <w:rFonts w:ascii="Franklin Gothic Book" w:hAnsi="Franklin Gothic Book"/>
        </w:rPr>
        <w:t>iliates</w:t>
      </w:r>
      <w:r w:rsidRPr="00143796">
        <w:rPr>
          <w:rFonts w:ascii="Franklin Gothic Book" w:hAnsi="Franklin Gothic Book"/>
        </w:rPr>
        <w:t xml:space="preserve">. You must not use such marks without the prior written permission of </w:t>
      </w:r>
      <w:r w:rsidR="00DF6A7D" w:rsidRPr="00143796">
        <w:rPr>
          <w:rFonts w:ascii="Franklin Gothic Book" w:hAnsi="Franklin Gothic Book"/>
        </w:rPr>
        <w:t>Padagis</w:t>
      </w:r>
      <w:r w:rsidRPr="00143796">
        <w:rPr>
          <w:rFonts w:ascii="Franklin Gothic Book" w:hAnsi="Franklin Gothic Book"/>
        </w:rPr>
        <w:t>. All other names, logos, product and service names, designs, and slogans on this Website are the trademarks of their respective owners.</w:t>
      </w:r>
    </w:p>
    <w:p w14:paraId="09B0A828"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Prohibited Uses</w:t>
      </w:r>
    </w:p>
    <w:p w14:paraId="592FCF36"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rPr>
        <w:t>You may use the Website only for lawful purposes and in accordance with these Terms of Use. You agree not to use the Website:</w:t>
      </w:r>
    </w:p>
    <w:p w14:paraId="1A2D2BCD" w14:textId="77777777" w:rsidR="00F74A7B" w:rsidRPr="00143796" w:rsidRDefault="00F74A7B" w:rsidP="00F74A7B">
      <w:pPr>
        <w:pStyle w:val="BulletList1"/>
        <w:rPr>
          <w:rFonts w:ascii="Franklin Gothic Book" w:hAnsi="Franklin Gothic Book"/>
        </w:rPr>
      </w:pPr>
      <w:r w:rsidRPr="00143796">
        <w:rPr>
          <w:rFonts w:ascii="Franklin Gothic Book" w:hAnsi="Franklin Gothic Book"/>
        </w:rPr>
        <w:t xml:space="preserve">In any way that violates any applicable federal, state, local, or international law or regulation (including, without limitation, any laws regarding the export of data or software to and from the US or other countries). </w:t>
      </w:r>
    </w:p>
    <w:p w14:paraId="51F62180" w14:textId="77777777" w:rsidR="00F74A7B" w:rsidRPr="00143796" w:rsidRDefault="00F74A7B" w:rsidP="00F74A7B">
      <w:pPr>
        <w:pStyle w:val="BulletList1"/>
        <w:rPr>
          <w:rFonts w:ascii="Franklin Gothic Book" w:hAnsi="Franklin Gothic Book"/>
        </w:rPr>
      </w:pPr>
      <w:r w:rsidRPr="00143796">
        <w:rPr>
          <w:rFonts w:ascii="Franklin Gothic Book" w:hAnsi="Franklin Gothic Book"/>
        </w:rPr>
        <w:t>For the purpose of exploiting, harming, or attempting to exploit or harm minors in any way by exposing them to inappropriate content, asking for personally identifiable information, or otherwise.</w:t>
      </w:r>
    </w:p>
    <w:p w14:paraId="69300DC1" w14:textId="4681250B" w:rsidR="00F74A7B" w:rsidRPr="00143796" w:rsidRDefault="00F74A7B" w:rsidP="00F74A7B">
      <w:pPr>
        <w:pStyle w:val="BulletList1"/>
        <w:rPr>
          <w:rFonts w:ascii="Franklin Gothic Book" w:hAnsi="Franklin Gothic Book"/>
        </w:rPr>
      </w:pPr>
      <w:r w:rsidRPr="00143796">
        <w:rPr>
          <w:rFonts w:ascii="Franklin Gothic Book" w:hAnsi="Franklin Gothic Book"/>
        </w:rPr>
        <w:lastRenderedPageBreak/>
        <w:t xml:space="preserve">To transmit, or procure the sending of, any advertising or promotional material, including any </w:t>
      </w:r>
      <w:r w:rsidR="00E6383F" w:rsidRPr="00143796">
        <w:rPr>
          <w:rFonts w:ascii="Franklin Gothic Book" w:hAnsi="Franklin Gothic Book"/>
        </w:rPr>
        <w:t>“</w:t>
      </w:r>
      <w:r w:rsidRPr="00143796">
        <w:rPr>
          <w:rFonts w:ascii="Franklin Gothic Book" w:hAnsi="Franklin Gothic Book"/>
        </w:rPr>
        <w:t>junk mail,</w:t>
      </w:r>
      <w:r w:rsidR="00E6383F" w:rsidRPr="00143796">
        <w:rPr>
          <w:rFonts w:ascii="Franklin Gothic Book" w:hAnsi="Franklin Gothic Book"/>
        </w:rPr>
        <w:t>”</w:t>
      </w:r>
      <w:r w:rsidRPr="00143796">
        <w:rPr>
          <w:rFonts w:ascii="Franklin Gothic Book" w:hAnsi="Franklin Gothic Book"/>
        </w:rPr>
        <w:t xml:space="preserve"> </w:t>
      </w:r>
      <w:r w:rsidR="00E6383F" w:rsidRPr="00143796">
        <w:rPr>
          <w:rFonts w:ascii="Franklin Gothic Book" w:hAnsi="Franklin Gothic Book"/>
        </w:rPr>
        <w:t>“</w:t>
      </w:r>
      <w:r w:rsidRPr="00143796">
        <w:rPr>
          <w:rFonts w:ascii="Franklin Gothic Book" w:hAnsi="Franklin Gothic Book"/>
        </w:rPr>
        <w:t>chain letter,</w:t>
      </w:r>
      <w:r w:rsidR="00E6383F" w:rsidRPr="00143796">
        <w:rPr>
          <w:rFonts w:ascii="Franklin Gothic Book" w:hAnsi="Franklin Gothic Book"/>
        </w:rPr>
        <w:t>”</w:t>
      </w:r>
      <w:r w:rsidRPr="00143796">
        <w:rPr>
          <w:rFonts w:ascii="Franklin Gothic Book" w:hAnsi="Franklin Gothic Book"/>
        </w:rPr>
        <w:t xml:space="preserve"> </w:t>
      </w:r>
      <w:r w:rsidR="00E6383F" w:rsidRPr="00143796">
        <w:rPr>
          <w:rFonts w:ascii="Franklin Gothic Book" w:hAnsi="Franklin Gothic Book"/>
        </w:rPr>
        <w:t>“</w:t>
      </w:r>
      <w:r w:rsidRPr="00143796">
        <w:rPr>
          <w:rFonts w:ascii="Franklin Gothic Book" w:hAnsi="Franklin Gothic Book"/>
        </w:rPr>
        <w:t>spam,</w:t>
      </w:r>
      <w:r w:rsidR="00E6383F" w:rsidRPr="00143796">
        <w:rPr>
          <w:rFonts w:ascii="Franklin Gothic Book" w:hAnsi="Franklin Gothic Book"/>
        </w:rPr>
        <w:t>”</w:t>
      </w:r>
      <w:r w:rsidRPr="00143796">
        <w:rPr>
          <w:rFonts w:ascii="Franklin Gothic Book" w:hAnsi="Franklin Gothic Book"/>
        </w:rPr>
        <w:t xml:space="preserve"> or any other similar solicitation.</w:t>
      </w:r>
    </w:p>
    <w:p w14:paraId="738C9760" w14:textId="28F9088E" w:rsidR="00F74A7B" w:rsidRPr="00143796" w:rsidRDefault="00F74A7B" w:rsidP="00F74A7B">
      <w:pPr>
        <w:pStyle w:val="BulletList1"/>
        <w:rPr>
          <w:rFonts w:ascii="Franklin Gothic Book" w:hAnsi="Franklin Gothic Book"/>
        </w:rPr>
      </w:pPr>
      <w:r w:rsidRPr="00143796">
        <w:rPr>
          <w:rFonts w:ascii="Franklin Gothic Book" w:hAnsi="Franklin Gothic Book"/>
        </w:rPr>
        <w:t xml:space="preserve">To impersonate or attempt to impersonate </w:t>
      </w:r>
      <w:r w:rsidR="00DF6A7D" w:rsidRPr="00143796">
        <w:rPr>
          <w:rFonts w:ascii="Franklin Gothic Book" w:hAnsi="Franklin Gothic Book"/>
        </w:rPr>
        <w:t>Padagis</w:t>
      </w:r>
      <w:r w:rsidRPr="00143796">
        <w:rPr>
          <w:rFonts w:ascii="Franklin Gothic Book" w:hAnsi="Franklin Gothic Book"/>
        </w:rPr>
        <w:t xml:space="preserve">, a </w:t>
      </w:r>
      <w:r w:rsidR="00DF6A7D" w:rsidRPr="00143796">
        <w:rPr>
          <w:rFonts w:ascii="Franklin Gothic Book" w:hAnsi="Franklin Gothic Book"/>
        </w:rPr>
        <w:t>Padagis</w:t>
      </w:r>
      <w:r w:rsidRPr="00143796">
        <w:rPr>
          <w:rFonts w:ascii="Franklin Gothic Book" w:hAnsi="Franklin Gothic Book"/>
        </w:rPr>
        <w:t xml:space="preserve"> employee, another user, or any other person or entity (including, without limitation, by using email addresses or screen names</w:t>
      </w:r>
      <w:r w:rsidR="00555534" w:rsidRPr="00143796">
        <w:rPr>
          <w:rFonts w:ascii="Franklin Gothic Book" w:hAnsi="Franklin Gothic Book"/>
        </w:rPr>
        <w:t xml:space="preserve"> </w:t>
      </w:r>
      <w:r w:rsidRPr="00143796">
        <w:rPr>
          <w:rFonts w:ascii="Franklin Gothic Book" w:hAnsi="Franklin Gothic Book"/>
        </w:rPr>
        <w:t>associated with any of the foregoing).</w:t>
      </w:r>
    </w:p>
    <w:p w14:paraId="73983E26" w14:textId="7652E082" w:rsidR="00F74A7B" w:rsidRPr="00143796" w:rsidRDefault="00F74A7B" w:rsidP="00F74A7B">
      <w:pPr>
        <w:pStyle w:val="BulletList1"/>
        <w:rPr>
          <w:rFonts w:ascii="Franklin Gothic Book" w:hAnsi="Franklin Gothic Book"/>
        </w:rPr>
      </w:pPr>
      <w:r w:rsidRPr="00143796">
        <w:rPr>
          <w:rFonts w:ascii="Franklin Gothic Book" w:hAnsi="Franklin Gothic Book"/>
        </w:rPr>
        <w:t xml:space="preserve">To engage in any other conduct that restricts or inhibits anyone's use or enjoyment of the Website, or which, as determined by us, may harm </w:t>
      </w:r>
      <w:r w:rsidR="00DF6A7D" w:rsidRPr="00143796">
        <w:rPr>
          <w:rFonts w:ascii="Franklin Gothic Book" w:hAnsi="Franklin Gothic Book"/>
        </w:rPr>
        <w:t>Padagis</w:t>
      </w:r>
      <w:r w:rsidRPr="00143796">
        <w:rPr>
          <w:rFonts w:ascii="Franklin Gothic Book" w:hAnsi="Franklin Gothic Book"/>
        </w:rPr>
        <w:t xml:space="preserve"> or users of the Website, or expose </w:t>
      </w:r>
      <w:r w:rsidR="007E7B18" w:rsidRPr="00143796">
        <w:rPr>
          <w:rFonts w:ascii="Franklin Gothic Book" w:hAnsi="Franklin Gothic Book"/>
        </w:rPr>
        <w:t xml:space="preserve">us or </w:t>
      </w:r>
      <w:r w:rsidRPr="00143796">
        <w:rPr>
          <w:rFonts w:ascii="Franklin Gothic Book" w:hAnsi="Franklin Gothic Book"/>
        </w:rPr>
        <w:t>them to liability.</w:t>
      </w:r>
    </w:p>
    <w:p w14:paraId="329536CF"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rPr>
        <w:t>Additionally, you agree not to:</w:t>
      </w:r>
    </w:p>
    <w:p w14:paraId="2164788B" w14:textId="20F485BC" w:rsidR="00F74A7B" w:rsidRPr="00143796" w:rsidRDefault="00F74A7B" w:rsidP="00F74A7B">
      <w:pPr>
        <w:pStyle w:val="BulletList1"/>
        <w:rPr>
          <w:rFonts w:ascii="Franklin Gothic Book" w:hAnsi="Franklin Gothic Book"/>
        </w:rPr>
      </w:pPr>
      <w:r w:rsidRPr="00143796">
        <w:rPr>
          <w:rFonts w:ascii="Franklin Gothic Book" w:hAnsi="Franklin Gothic Book"/>
        </w:rPr>
        <w:t xml:space="preserve">Use the Website in any manner that could disable, overburden, damage, or impair the </w:t>
      </w:r>
      <w:r w:rsidR="007E7B18" w:rsidRPr="00143796">
        <w:rPr>
          <w:rFonts w:ascii="Franklin Gothic Book" w:hAnsi="Franklin Gothic Book"/>
        </w:rPr>
        <w:t>Web</w:t>
      </w:r>
      <w:r w:rsidRPr="00143796">
        <w:rPr>
          <w:rFonts w:ascii="Franklin Gothic Book" w:hAnsi="Franklin Gothic Book"/>
        </w:rPr>
        <w:t>site or interfere with any other party's use of the Website, including their ability to engage in real time activities through the Website.</w:t>
      </w:r>
    </w:p>
    <w:p w14:paraId="26714211" w14:textId="77777777" w:rsidR="00F74A7B" w:rsidRPr="00143796" w:rsidRDefault="00F74A7B" w:rsidP="00F74A7B">
      <w:pPr>
        <w:pStyle w:val="BulletList1"/>
        <w:rPr>
          <w:rFonts w:ascii="Franklin Gothic Book" w:hAnsi="Franklin Gothic Book"/>
        </w:rPr>
      </w:pPr>
      <w:r w:rsidRPr="00143796">
        <w:rPr>
          <w:rFonts w:ascii="Franklin Gothic Book" w:hAnsi="Franklin Gothic Book"/>
        </w:rPr>
        <w:t>Use any robot, spider, or other automatic device, process, or means to access the Website for any purpose, including monitoring or copying any of the material on the Website.</w:t>
      </w:r>
    </w:p>
    <w:p w14:paraId="62004A49" w14:textId="77777777" w:rsidR="00F74A7B" w:rsidRPr="00143796" w:rsidRDefault="00F74A7B" w:rsidP="00F74A7B">
      <w:pPr>
        <w:pStyle w:val="BulletList1"/>
        <w:rPr>
          <w:rFonts w:ascii="Franklin Gothic Book" w:hAnsi="Franklin Gothic Book"/>
        </w:rPr>
      </w:pPr>
      <w:r w:rsidRPr="00143796">
        <w:rPr>
          <w:rFonts w:ascii="Franklin Gothic Book" w:hAnsi="Franklin Gothic Book"/>
        </w:rPr>
        <w:t>Use any manual process to monitor or copy any of the material on the Website, or for any other purpose not expressly authorized in these Terms of Use, without our prior written consent.</w:t>
      </w:r>
    </w:p>
    <w:p w14:paraId="402EB0A1" w14:textId="77777777" w:rsidR="00F74A7B" w:rsidRPr="00143796" w:rsidRDefault="00F74A7B" w:rsidP="00F74A7B">
      <w:pPr>
        <w:pStyle w:val="BulletList1"/>
        <w:rPr>
          <w:rFonts w:ascii="Franklin Gothic Book" w:hAnsi="Franklin Gothic Book"/>
        </w:rPr>
      </w:pPr>
      <w:r w:rsidRPr="00143796">
        <w:rPr>
          <w:rFonts w:ascii="Franklin Gothic Book" w:hAnsi="Franklin Gothic Book"/>
        </w:rPr>
        <w:t>Use any device, software, or routine that interferes with the proper working of the Website.</w:t>
      </w:r>
    </w:p>
    <w:p w14:paraId="5A3AEFB9" w14:textId="5FBB4CF2" w:rsidR="00F74A7B" w:rsidRPr="00143796" w:rsidRDefault="00F74A7B" w:rsidP="00F74A7B">
      <w:pPr>
        <w:pStyle w:val="BulletList1"/>
        <w:rPr>
          <w:rFonts w:ascii="Franklin Gothic Book" w:hAnsi="Franklin Gothic Book"/>
        </w:rPr>
      </w:pPr>
      <w:r w:rsidRPr="00143796">
        <w:rPr>
          <w:rFonts w:ascii="Franklin Gothic Book" w:hAnsi="Franklin Gothic Book"/>
        </w:rPr>
        <w:t>Introduce any viruses, Trojan horses, worms, logic bombs, or other material that is malicious or harmful.</w:t>
      </w:r>
    </w:p>
    <w:p w14:paraId="220B60E1" w14:textId="77777777" w:rsidR="00F74A7B" w:rsidRPr="00143796" w:rsidRDefault="00F74A7B" w:rsidP="00F74A7B">
      <w:pPr>
        <w:pStyle w:val="BulletList1"/>
        <w:rPr>
          <w:rFonts w:ascii="Franklin Gothic Book" w:hAnsi="Franklin Gothic Book"/>
        </w:rPr>
      </w:pPr>
      <w:r w:rsidRPr="00143796">
        <w:rPr>
          <w:rFonts w:ascii="Franklin Gothic Book" w:hAnsi="Franklin Gothic Book"/>
        </w:rPr>
        <w:t xml:space="preserve">Attempt to gain unauthorized access to, interfere with, damage, or disrupt any parts of the Website, the server on which the Website is stored, or any server, computer, or database connected to the Website. </w:t>
      </w:r>
    </w:p>
    <w:p w14:paraId="299054F5" w14:textId="77777777" w:rsidR="00F74A7B" w:rsidRPr="00143796" w:rsidRDefault="00F74A7B" w:rsidP="00F74A7B">
      <w:pPr>
        <w:pStyle w:val="BulletList1"/>
        <w:rPr>
          <w:rFonts w:ascii="Franklin Gothic Book" w:hAnsi="Franklin Gothic Book"/>
        </w:rPr>
      </w:pPr>
      <w:r w:rsidRPr="00143796">
        <w:rPr>
          <w:rFonts w:ascii="Franklin Gothic Book" w:hAnsi="Franklin Gothic Book"/>
        </w:rPr>
        <w:t>Attack the Website via a denial-of-service attack or a distributed denial-of-service attack.</w:t>
      </w:r>
    </w:p>
    <w:p w14:paraId="2117FDD8" w14:textId="77777777" w:rsidR="00F74A7B" w:rsidRPr="00143796" w:rsidRDefault="00F74A7B" w:rsidP="00F74A7B">
      <w:pPr>
        <w:pStyle w:val="BulletList1"/>
        <w:rPr>
          <w:rFonts w:ascii="Franklin Gothic Book" w:hAnsi="Franklin Gothic Book"/>
        </w:rPr>
      </w:pPr>
      <w:r w:rsidRPr="00143796">
        <w:rPr>
          <w:rFonts w:ascii="Franklin Gothic Book" w:hAnsi="Franklin Gothic Book"/>
        </w:rPr>
        <w:t>Otherwise attempt to interfere with the proper working of the Website.</w:t>
      </w:r>
    </w:p>
    <w:p w14:paraId="190C085B" w14:textId="783E385F" w:rsidR="00F74A7B" w:rsidRPr="00143796" w:rsidRDefault="00F74A7B" w:rsidP="00555534">
      <w:pPr>
        <w:pStyle w:val="Paragraph"/>
        <w:rPr>
          <w:rFonts w:ascii="Franklin Gothic Book" w:hAnsi="Franklin Gothic Book"/>
        </w:rPr>
      </w:pPr>
      <w:r w:rsidRPr="00143796">
        <w:rPr>
          <w:rFonts w:ascii="Franklin Gothic Book" w:hAnsi="Franklin Gothic Book"/>
          <w:b/>
          <w:u w:val="single"/>
        </w:rPr>
        <w:t>Monitoring and Enforcement</w:t>
      </w:r>
    </w:p>
    <w:p w14:paraId="7DA95D67" w14:textId="48C17DC1"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Without limiting the foregoing, we have the right to cooperate fully with any law enforcement authorities or court order requesting or directing us to disclose the identity or other information of anyone </w:t>
      </w:r>
      <w:r w:rsidR="007E7B18" w:rsidRPr="00143796">
        <w:rPr>
          <w:rFonts w:ascii="Franklin Gothic Book" w:hAnsi="Franklin Gothic Book"/>
        </w:rPr>
        <w:t xml:space="preserve">using and/or </w:t>
      </w:r>
      <w:r w:rsidRPr="00143796">
        <w:rPr>
          <w:rFonts w:ascii="Franklin Gothic Book" w:hAnsi="Franklin Gothic Book"/>
        </w:rPr>
        <w:t xml:space="preserve">posting any materials on or through the Website. YOU WAIVE AND HOLD HARMLESS </w:t>
      </w:r>
      <w:r w:rsidR="00DF6A7D" w:rsidRPr="00143796">
        <w:rPr>
          <w:rFonts w:ascii="Franklin Gothic Book" w:hAnsi="Franklin Gothic Book"/>
        </w:rPr>
        <w:t>PADAGIS</w:t>
      </w:r>
      <w:r w:rsidRPr="00143796">
        <w:rPr>
          <w:rFonts w:ascii="Franklin Gothic Book" w:hAnsi="Franklin Gothic Book"/>
        </w:rPr>
        <w:t xml:space="preserve"> AND ITS AFFILIATES, LICENSEES, AND SERVICE PROVIDERS FROM ANY CLAIMS RESULTING FROM ANY ACTION TAKEN BY </w:t>
      </w:r>
      <w:r w:rsidR="00DF6A7D" w:rsidRPr="00143796">
        <w:rPr>
          <w:rFonts w:ascii="Franklin Gothic Book" w:hAnsi="Franklin Gothic Book"/>
        </w:rPr>
        <w:t>PADAGIS</w:t>
      </w:r>
      <w:r w:rsidRPr="00143796">
        <w:rPr>
          <w:rFonts w:ascii="Franklin Gothic Book" w:hAnsi="Franklin Gothic Book"/>
        </w:rPr>
        <w:t xml:space="preserve">/ANY OF THE FOREGOING PARTIES DURING, OR TAKEN AS A CONSEQUENCE OF, INVESTIGATIONS BY EITHER </w:t>
      </w:r>
      <w:r w:rsidR="00DF6A7D" w:rsidRPr="00143796">
        <w:rPr>
          <w:rFonts w:ascii="Franklin Gothic Book" w:hAnsi="Franklin Gothic Book"/>
        </w:rPr>
        <w:t>PADAGIS</w:t>
      </w:r>
      <w:r w:rsidRPr="00143796">
        <w:rPr>
          <w:rFonts w:ascii="Franklin Gothic Book" w:hAnsi="Franklin Gothic Book"/>
        </w:rPr>
        <w:t>/SUCH PARTIES</w:t>
      </w:r>
      <w:r w:rsidR="00555534" w:rsidRPr="00143796">
        <w:rPr>
          <w:rFonts w:ascii="Franklin Gothic Book" w:hAnsi="Franklin Gothic Book"/>
        </w:rPr>
        <w:t xml:space="preserve"> </w:t>
      </w:r>
      <w:r w:rsidRPr="00143796">
        <w:rPr>
          <w:rFonts w:ascii="Franklin Gothic Book" w:hAnsi="Franklin Gothic Book"/>
        </w:rPr>
        <w:t>OR LAW ENFORCEMENT AUTHORITIES.</w:t>
      </w:r>
    </w:p>
    <w:p w14:paraId="1D3D4158" w14:textId="755BE9EC" w:rsidR="00F74A7B" w:rsidRPr="00143796" w:rsidRDefault="00555534" w:rsidP="00F74A7B">
      <w:pPr>
        <w:pStyle w:val="Paragraph"/>
        <w:rPr>
          <w:rFonts w:ascii="Franklin Gothic Book" w:hAnsi="Franklin Gothic Book"/>
        </w:rPr>
      </w:pPr>
      <w:r w:rsidRPr="00143796">
        <w:rPr>
          <w:rFonts w:ascii="Franklin Gothic Book" w:hAnsi="Franklin Gothic Book"/>
        </w:rPr>
        <w:t>We</w:t>
      </w:r>
      <w:r w:rsidR="00F74A7B" w:rsidRPr="00143796">
        <w:rPr>
          <w:rFonts w:ascii="Franklin Gothic Book" w:hAnsi="Franklin Gothic Book"/>
        </w:rPr>
        <w:t xml:space="preserve"> assume no liability for any action or inaction regarding</w:t>
      </w:r>
      <w:r w:rsidR="007E7B18" w:rsidRPr="00143796">
        <w:rPr>
          <w:rFonts w:ascii="Franklin Gothic Book" w:hAnsi="Franklin Gothic Book"/>
        </w:rPr>
        <w:t xml:space="preserve"> use,</w:t>
      </w:r>
      <w:r w:rsidR="00F74A7B" w:rsidRPr="00143796">
        <w:rPr>
          <w:rFonts w:ascii="Franklin Gothic Book" w:hAnsi="Franklin Gothic Book"/>
        </w:rPr>
        <w:t xml:space="preserve"> transmissions, communications, or content</w:t>
      </w:r>
      <w:r w:rsidRPr="00143796">
        <w:rPr>
          <w:rFonts w:ascii="Franklin Gothic Book" w:hAnsi="Franklin Gothic Book"/>
        </w:rPr>
        <w:t xml:space="preserve"> </w:t>
      </w:r>
      <w:r w:rsidR="00EC7B17" w:rsidRPr="00143796">
        <w:rPr>
          <w:rFonts w:ascii="Franklin Gothic Book" w:hAnsi="Franklin Gothic Book"/>
        </w:rPr>
        <w:t xml:space="preserve">provided by a third party </w:t>
      </w:r>
      <w:r w:rsidRPr="00143796">
        <w:rPr>
          <w:rFonts w:ascii="Franklin Gothic Book" w:hAnsi="Franklin Gothic Book"/>
        </w:rPr>
        <w:t>which violate these Terms of Use</w:t>
      </w:r>
      <w:r w:rsidR="00EC7B17" w:rsidRPr="00143796">
        <w:rPr>
          <w:rFonts w:ascii="Franklin Gothic Book" w:hAnsi="Franklin Gothic Book"/>
        </w:rPr>
        <w:t>.</w:t>
      </w:r>
    </w:p>
    <w:p w14:paraId="5200A10A"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Reliance on Information Posted</w:t>
      </w:r>
    </w:p>
    <w:p w14:paraId="7D2ECED3"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rPr>
        <w:lastRenderedPageBreak/>
        <w:t>The information presented on or through the Website is made available solely for general information purposes. We do not warrant the accuracy, completeness, or usefulness of this information. Any reliance you place on such information is strictly at your own risk. We disclaim all liability and responsibility arising from any reliance placed on such materials by you or any other visitor to the Website, or by anyone who may be informed of any of its contents.</w:t>
      </w:r>
    </w:p>
    <w:p w14:paraId="07C17ED3" w14:textId="73BFCE1B"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This Website may include content provided by third parties, including materials provided by other users, bloggers, and third-party licensors, syndicators, aggregators, and/or reporting services. All statements and/or opinions expressed in these materials, and all articles and responses to questions and other content, other than the content provided by </w:t>
      </w:r>
      <w:r w:rsidR="00DF6A7D" w:rsidRPr="00143796">
        <w:rPr>
          <w:rFonts w:ascii="Franklin Gothic Book" w:hAnsi="Franklin Gothic Book"/>
        </w:rPr>
        <w:t>Padagis</w:t>
      </w:r>
      <w:r w:rsidRPr="00143796">
        <w:rPr>
          <w:rFonts w:ascii="Franklin Gothic Book" w:hAnsi="Franklin Gothic Book"/>
        </w:rPr>
        <w:t xml:space="preserve">, are solely the opinions and the responsibility of the person or entity providing those materials. These materials do not necessarily reflect the opinion of </w:t>
      </w:r>
      <w:r w:rsidR="00DF6A7D" w:rsidRPr="00143796">
        <w:rPr>
          <w:rFonts w:ascii="Franklin Gothic Book" w:hAnsi="Franklin Gothic Book"/>
        </w:rPr>
        <w:t>Padagis</w:t>
      </w:r>
      <w:r w:rsidRPr="00143796">
        <w:rPr>
          <w:rFonts w:ascii="Franklin Gothic Book" w:hAnsi="Franklin Gothic Book"/>
        </w:rPr>
        <w:t>. We are not responsible, or liable to you or any third party, for the content or accuracy of any materials provided by any third parties.</w:t>
      </w:r>
    </w:p>
    <w:p w14:paraId="252B1608"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Changes to the Website</w:t>
      </w:r>
    </w:p>
    <w:p w14:paraId="00F8FF49"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We may update the content on this Website from time to time, but its content is not necessarily complete or up-to-date. Any of the material on the Website may be out of date at any given time, and we are under no obligation to update such material. </w:t>
      </w:r>
    </w:p>
    <w:p w14:paraId="6B6646D8"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Information About You and Your Visits to the Website</w:t>
      </w:r>
    </w:p>
    <w:p w14:paraId="4DB8B691" w14:textId="4E3FBE6B"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All information we collect on this Website is subject to our Privacy </w:t>
      </w:r>
      <w:r w:rsidR="00B1746E" w:rsidRPr="00143796">
        <w:rPr>
          <w:rFonts w:ascii="Franklin Gothic Book" w:hAnsi="Franklin Gothic Book"/>
        </w:rPr>
        <w:t>Statement</w:t>
      </w:r>
      <w:r w:rsidR="007E7B18" w:rsidRPr="00143796">
        <w:rPr>
          <w:rFonts w:ascii="Franklin Gothic Book" w:hAnsi="Franklin Gothic Book"/>
        </w:rPr>
        <w:t xml:space="preserve"> found at </w:t>
      </w:r>
      <w:r w:rsidR="007E7B18" w:rsidRPr="00143796">
        <w:rPr>
          <w:rFonts w:ascii="Franklin Gothic Book" w:hAnsi="Franklin Gothic Book"/>
        </w:rPr>
        <w:t>https://www.padagis.com/privacy-policy/</w:t>
      </w:r>
      <w:r w:rsidR="00B1746E" w:rsidRPr="00143796">
        <w:rPr>
          <w:rFonts w:ascii="Franklin Gothic Book" w:hAnsi="Franklin Gothic Book"/>
        </w:rPr>
        <w:t>.</w:t>
      </w:r>
      <w:r w:rsidRPr="00143796">
        <w:rPr>
          <w:rFonts w:ascii="Franklin Gothic Book" w:hAnsi="Franklin Gothic Book"/>
        </w:rPr>
        <w:t xml:space="preserve"> By using the Website, you consent to all actions taken by us with respect to your information in compliance with the Privacy </w:t>
      </w:r>
      <w:r w:rsidR="00B1746E" w:rsidRPr="00143796">
        <w:rPr>
          <w:rFonts w:ascii="Franklin Gothic Book" w:hAnsi="Franklin Gothic Book"/>
        </w:rPr>
        <w:t>Statement</w:t>
      </w:r>
      <w:r w:rsidRPr="00143796">
        <w:rPr>
          <w:rFonts w:ascii="Franklin Gothic Book" w:hAnsi="Franklin Gothic Book"/>
        </w:rPr>
        <w:t xml:space="preserve">. </w:t>
      </w:r>
    </w:p>
    <w:p w14:paraId="2D4353D6"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Links from the Website</w:t>
      </w:r>
    </w:p>
    <w:p w14:paraId="0AF414AF"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rPr>
        <w:t>If the Website contains links to other sites and resources provided by third parties, these links are provided for your convenience only. This includes links contained in advertisements, including banner advertisements and sponsored links. We have no control over the contents of those sites or resources and accept no responsibility for them or for any loss or damage that may arise from your use of them. If you decide to access any of the third-party websites linked to this Website, you do so entirely at your own risk and subject to the terms and conditions of use for such websites.</w:t>
      </w:r>
    </w:p>
    <w:p w14:paraId="50CA2C2E"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Geographic Restrictions</w:t>
      </w:r>
    </w:p>
    <w:p w14:paraId="770DB9CC" w14:textId="0D333F59"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The owner of the Website is based in the State of </w:t>
      </w:r>
      <w:r w:rsidR="00B1746E" w:rsidRPr="00143796">
        <w:rPr>
          <w:rFonts w:ascii="Franklin Gothic Book" w:hAnsi="Franklin Gothic Book"/>
        </w:rPr>
        <w:t>Michigan</w:t>
      </w:r>
      <w:r w:rsidRPr="00143796">
        <w:rPr>
          <w:rFonts w:ascii="Franklin Gothic Book" w:hAnsi="Franklin Gothic Book"/>
        </w:rPr>
        <w:t xml:space="preserve"> in the United States</w:t>
      </w:r>
      <w:r w:rsidR="00654C7B" w:rsidRPr="00143796">
        <w:rPr>
          <w:rFonts w:ascii="Franklin Gothic Book" w:hAnsi="Franklin Gothic Book"/>
        </w:rPr>
        <w:t xml:space="preserve"> and territories and possessions (“United States”)</w:t>
      </w:r>
      <w:r w:rsidRPr="00143796">
        <w:rPr>
          <w:rFonts w:ascii="Franklin Gothic Book" w:hAnsi="Franklin Gothic Book"/>
        </w:rPr>
        <w:t>. We provide this Website for use only by persons located in the United States. We make no claims that the Website or any of its content is accessible or appropriate outside of the United States. Access to the Website may not be legal by certain persons or in certain countries. If you access the Website from outside the United States, you do so on your own initiative and are responsible for compliance with local laws.</w:t>
      </w:r>
    </w:p>
    <w:p w14:paraId="649DC630"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Disclaimer of Warranties</w:t>
      </w:r>
    </w:p>
    <w:p w14:paraId="13C8FBAD" w14:textId="5F6D34E8" w:rsidR="00F74A7B" w:rsidRPr="00143796" w:rsidRDefault="00F74A7B" w:rsidP="00F74A7B">
      <w:pPr>
        <w:pStyle w:val="Paragraph"/>
        <w:rPr>
          <w:rFonts w:ascii="Franklin Gothic Book" w:hAnsi="Franklin Gothic Book"/>
        </w:rPr>
      </w:pPr>
      <w:r w:rsidRPr="00143796">
        <w:rPr>
          <w:rFonts w:ascii="Franklin Gothic Book" w:hAnsi="Franklin Gothic Book"/>
        </w:rPr>
        <w:t>You understand that we cannot and do not guarantee or warrant that</w:t>
      </w:r>
      <w:r w:rsidR="007E7B18" w:rsidRPr="00143796">
        <w:rPr>
          <w:rFonts w:ascii="Franklin Gothic Book" w:hAnsi="Franklin Gothic Book"/>
        </w:rPr>
        <w:t xml:space="preserve"> the Website and/or</w:t>
      </w:r>
      <w:r w:rsidRPr="00143796">
        <w:rPr>
          <w:rFonts w:ascii="Franklin Gothic Book" w:hAnsi="Franklin Gothic Book"/>
        </w:rPr>
        <w:t xml:space="preserve"> </w:t>
      </w:r>
      <w:r w:rsidR="009D3BFA" w:rsidRPr="00143796">
        <w:rPr>
          <w:rFonts w:ascii="Franklin Gothic Book" w:hAnsi="Franklin Gothic Book"/>
        </w:rPr>
        <w:t>material</w:t>
      </w:r>
      <w:r w:rsidRPr="00143796">
        <w:rPr>
          <w:rFonts w:ascii="Franklin Gothic Book" w:hAnsi="Franklin Gothic Book"/>
        </w:rPr>
        <w:t xml:space="preserve"> available for downloading from the internet or the Website will be free of viruses or other destructive code. You are responsible for implementing sufficient procedures and </w:t>
      </w:r>
      <w:r w:rsidRPr="00143796">
        <w:rPr>
          <w:rFonts w:ascii="Franklin Gothic Book" w:hAnsi="Franklin Gothic Book"/>
        </w:rPr>
        <w:lastRenderedPageBreak/>
        <w:t>checkpoints to satisfy your particular requirements for anti-virus protection and accuracy of data input and output, and for maintaining a means external to our site for any reconstruction of any lost data. TO THE FULLEST EXTENT PROVIDED BY LAW, WE WILL NOT BE LIABLE FOR ANY LOSS OR DAMAGE CAUSED BY A DISTRIBUTED DENIAL-OF-SERVICE ATTACK, VIRUSES, OR OTHER TECHNOLOGICALLY HARMFUL MATERIAL THAT MAY INFECT YOUR COMPUTER EQUIPMENT, COMPUTER PROGRAMS, DATA, OR OTHER PROPRIETARY MATERIAL DUE TO YOUR USE OF THE WEBSITE OR ANY SERVICES OR ITEMS OBTAINED THROUGH THE WEBSITE OR YOUR DOWNLOADING OF ANY MATERIAL POSTED ON IT, OR ON ANY WEBSITE LINKED TO IT.</w:t>
      </w:r>
    </w:p>
    <w:p w14:paraId="206BE654" w14:textId="5F838F55"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YOUR USE OF THE WEBSITE, ITS CONTENT, AND ANY SERVICES OR ITEMS OBTAINED THROUGH THE WEBSITE IS AT YOUR OWN RISK. THE WEBSITE, ITS CONTENT, AND ANY SERVICES OR ITEMS OBTAINED THROUGH THE WEBSITE ARE PROVIDED ON AN </w:t>
      </w:r>
      <w:r w:rsidR="00E6383F" w:rsidRPr="00143796">
        <w:rPr>
          <w:rFonts w:ascii="Franklin Gothic Book" w:hAnsi="Franklin Gothic Book"/>
        </w:rPr>
        <w:t>“</w:t>
      </w:r>
      <w:r w:rsidRPr="00143796">
        <w:rPr>
          <w:rFonts w:ascii="Franklin Gothic Book" w:hAnsi="Franklin Gothic Book"/>
        </w:rPr>
        <w:t>AS IS</w:t>
      </w:r>
      <w:r w:rsidR="00E6383F" w:rsidRPr="00143796">
        <w:rPr>
          <w:rFonts w:ascii="Franklin Gothic Book" w:hAnsi="Franklin Gothic Book"/>
        </w:rPr>
        <w:t>”</w:t>
      </w:r>
      <w:r w:rsidRPr="00143796">
        <w:rPr>
          <w:rFonts w:ascii="Franklin Gothic Book" w:hAnsi="Franklin Gothic Book"/>
        </w:rPr>
        <w:t xml:space="preserve"> AND </w:t>
      </w:r>
      <w:r w:rsidR="00E6383F" w:rsidRPr="00143796">
        <w:rPr>
          <w:rFonts w:ascii="Franklin Gothic Book" w:hAnsi="Franklin Gothic Book"/>
        </w:rPr>
        <w:t>“</w:t>
      </w:r>
      <w:r w:rsidRPr="00143796">
        <w:rPr>
          <w:rFonts w:ascii="Franklin Gothic Book" w:hAnsi="Franklin Gothic Book"/>
        </w:rPr>
        <w:t>AS AVAILABLE</w:t>
      </w:r>
      <w:r w:rsidR="00E6383F" w:rsidRPr="00143796">
        <w:rPr>
          <w:rFonts w:ascii="Franklin Gothic Book" w:hAnsi="Franklin Gothic Book"/>
        </w:rPr>
        <w:t>”</w:t>
      </w:r>
      <w:r w:rsidRPr="00143796">
        <w:rPr>
          <w:rFonts w:ascii="Franklin Gothic Book" w:hAnsi="Franklin Gothic Book"/>
        </w:rPr>
        <w:t xml:space="preserve"> BASIS, WITHOUT ANY WARRANTIES OF ANY KIND, EITHER EXPRESS OR IMPLIED. NEITHER </w:t>
      </w:r>
      <w:r w:rsidR="00DF6A7D" w:rsidRPr="00143796">
        <w:rPr>
          <w:rFonts w:ascii="Franklin Gothic Book" w:hAnsi="Franklin Gothic Book"/>
        </w:rPr>
        <w:t>PADAGIS</w:t>
      </w:r>
      <w:r w:rsidRPr="00143796">
        <w:rPr>
          <w:rFonts w:ascii="Franklin Gothic Book" w:hAnsi="Franklin Gothic Book"/>
        </w:rPr>
        <w:t xml:space="preserve"> NOR ANY PERSON ASSOCIATED WITH </w:t>
      </w:r>
      <w:r w:rsidR="00DF6A7D" w:rsidRPr="00143796">
        <w:rPr>
          <w:rFonts w:ascii="Franklin Gothic Book" w:hAnsi="Franklin Gothic Book"/>
        </w:rPr>
        <w:t>PADAGIS</w:t>
      </w:r>
      <w:r w:rsidRPr="00143796">
        <w:rPr>
          <w:rFonts w:ascii="Franklin Gothic Book" w:hAnsi="Franklin Gothic Book"/>
        </w:rPr>
        <w:t xml:space="preserve"> MAKES ANY WARRANTY OR REPRESENTATION WITH RESPECT TO THE COMPLETENESS, SECURITY, RELIABILITY, QUALITY, ACCURACY, OR AVAILABILITY OF THE WEBSITE. WITHOUT LIMITING THE FOREGOING, NEITHER </w:t>
      </w:r>
      <w:r w:rsidR="00DF6A7D" w:rsidRPr="00143796">
        <w:rPr>
          <w:rFonts w:ascii="Franklin Gothic Book" w:hAnsi="Franklin Gothic Book"/>
        </w:rPr>
        <w:t>PADAGIS</w:t>
      </w:r>
      <w:r w:rsidRPr="00143796">
        <w:rPr>
          <w:rFonts w:ascii="Franklin Gothic Book" w:hAnsi="Franklin Gothic Book"/>
        </w:rPr>
        <w:t xml:space="preserve"> NOR ANYONE ASSOCIATED WITH </w:t>
      </w:r>
      <w:r w:rsidR="00DF6A7D" w:rsidRPr="00143796">
        <w:rPr>
          <w:rFonts w:ascii="Franklin Gothic Book" w:hAnsi="Franklin Gothic Book"/>
        </w:rPr>
        <w:t>PADAGIS</w:t>
      </w:r>
      <w:r w:rsidRPr="00143796">
        <w:rPr>
          <w:rFonts w:ascii="Franklin Gothic Book" w:hAnsi="Franklin Gothic Book"/>
        </w:rPr>
        <w:t xml:space="preserve"> REPRESENTS OR WARRANTS THAT THE WEBSITE, ITS CONTENT, OR ANY SERVICES OR ITEMS OBTAINED THROUGH THE WEBSITE WILL BE ACCURATE, RELIABLE, ERROR-FREE, OR UNINTERRUPTED, THAT DEFECTS WILL BE CORRECTED, THAT OUR SITE OR THE SERVER THAT MAKES IT AVAILABLE ARE FREE OF VIRUSES OR OTHER HARMFUL COMPONENTS, OR THAT THE WEBSITE OR ANY SERVICES OR ITEMS OBTAINED THROUGH THE WEBSITE WILL OTHERWISE MEET YOUR NEEDS OR EXPECTATIONS. </w:t>
      </w:r>
    </w:p>
    <w:p w14:paraId="666FED1E" w14:textId="29DD8C43"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TO THE FULLEST EXTENT PROVIDED BY LAW, </w:t>
      </w:r>
      <w:r w:rsidR="00DF6A7D" w:rsidRPr="00143796">
        <w:rPr>
          <w:rFonts w:ascii="Franklin Gothic Book" w:hAnsi="Franklin Gothic Book"/>
        </w:rPr>
        <w:t>PADAGIS</w:t>
      </w:r>
      <w:r w:rsidRPr="00143796">
        <w:rPr>
          <w:rFonts w:ascii="Franklin Gothic Book" w:hAnsi="Franklin Gothic Book"/>
        </w:rPr>
        <w:t xml:space="preserve"> HEREBY DISCLAIMS ALL WARRANTIES OF ANY KIND, WHETHER EXPRESS OR IMPLIED, STATUTORY, OR OTHERWISE, INCLUDING BUT NOT LIMITED TO ANY WARRANTIES OF MERCHANTABILITY, NON-INFRINGEMENT, AND FITNESS FOR PARTICULAR PURPOSE.</w:t>
      </w:r>
    </w:p>
    <w:p w14:paraId="6EE89879"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rPr>
        <w:t>THE FOREGOING DOES NOT AFFECT ANY WARRANTIES THAT CANNOT BE EXCLUDED OR LIMITED UNDER APPLICABLE LAW.</w:t>
      </w:r>
    </w:p>
    <w:p w14:paraId="6C2E4E78"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Limitation on Liability</w:t>
      </w:r>
    </w:p>
    <w:p w14:paraId="47853CD1" w14:textId="6853AAD3"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TO THE FULLEST EXTENT PROVIDED BY LAW, IN NO EVENT WILL </w:t>
      </w:r>
      <w:r w:rsidR="00DF6A7D" w:rsidRPr="00143796">
        <w:rPr>
          <w:rFonts w:ascii="Franklin Gothic Book" w:hAnsi="Franklin Gothic Book"/>
        </w:rPr>
        <w:t>PADAGIS</w:t>
      </w:r>
      <w:r w:rsidRPr="00143796">
        <w:rPr>
          <w:rFonts w:ascii="Franklin Gothic Book" w:hAnsi="Franklin Gothic Book"/>
        </w:rPr>
        <w:t xml:space="preserve">, ITS AFFILIATES, OR THEIR LICENSORS, SERVICE PROVIDERS, EMPLOYEES, AGENTS, OFFICERS, OR DIRECTORS BE LIABLE FOR DAMAGES OF ANY KIND, UNDER ANY LEGAL THEORY, ARISING OUT OF OR IN CONNECTION WITH YOUR USE, OR INABILITY TO USE, THE WEBSITE, ANY WEBSITES LINKED TO IT, ANY CONTENT ON THE WEBSITE OR SUCH OTHER WEBSITES, INCLUDING ANY DIRECT, INDIRECT, SPECIAL, INCIDENTAL, CONSEQUENTIAL, OR PUNITIVE DAMAGES, INCLUDING BUT NOT LIMITED TO, PERSONAL INJURY, PAIN AND SUFFERING, EMOTIONAL DISTRESS, LOSS OF REVENUE, LOSS OF PROFITS, LOSS OF BUSINESS OR ANTICIPATED SAVINGS, LOSS OF USE, LOSS OF GOODWILL, LOSS OF DATA, AND WHETHER CAUSED BY TORT (INCLUDING NEGLIGENCE), BREACH OF CONTRACT, OR OTHERWISE, EVEN IF FORESEEABLE. </w:t>
      </w:r>
    </w:p>
    <w:p w14:paraId="374A286E"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Indemnification</w:t>
      </w:r>
    </w:p>
    <w:p w14:paraId="32FDDCD4" w14:textId="26FE7B46" w:rsidR="00F74A7B" w:rsidRPr="00143796" w:rsidRDefault="00F74A7B" w:rsidP="00F74A7B">
      <w:pPr>
        <w:pStyle w:val="Paragraph"/>
        <w:rPr>
          <w:rFonts w:ascii="Franklin Gothic Book" w:hAnsi="Franklin Gothic Book"/>
        </w:rPr>
      </w:pPr>
      <w:r w:rsidRPr="00143796">
        <w:rPr>
          <w:rFonts w:ascii="Franklin Gothic Book" w:hAnsi="Franklin Gothic Book"/>
        </w:rPr>
        <w:lastRenderedPageBreak/>
        <w:t xml:space="preserve">You agree to defend, indemnify, and hold harmless </w:t>
      </w:r>
      <w:r w:rsidR="00DF6A7D" w:rsidRPr="00143796">
        <w:rPr>
          <w:rFonts w:ascii="Franklin Gothic Book" w:hAnsi="Franklin Gothic Book"/>
        </w:rPr>
        <w:t>Padagis</w:t>
      </w:r>
      <w:r w:rsidRPr="00143796">
        <w:rPr>
          <w:rFonts w:ascii="Franklin Gothic Book" w:hAnsi="Franklin Gothic Book"/>
        </w:rPr>
        <w:t xml:space="preserve">, its affiliates, licensors, and service providers, and its and their respective officers, directors, employees, contractors, agents, licensors, suppliers, successors, and assigns from and against any claims, liabilities, damages, judgments, awards, losses, costs, expenses, or fees (including attorneys' fees) arising out of or relating to your violation of these Terms of Use </w:t>
      </w:r>
      <w:r w:rsidR="009D3BFA" w:rsidRPr="00143796">
        <w:rPr>
          <w:rFonts w:ascii="Franklin Gothic Book" w:hAnsi="Franklin Gothic Book"/>
        </w:rPr>
        <w:t>and/</w:t>
      </w:r>
      <w:r w:rsidRPr="00143796">
        <w:rPr>
          <w:rFonts w:ascii="Franklin Gothic Book" w:hAnsi="Franklin Gothic Book"/>
        </w:rPr>
        <w:t>or your use of the Website, including, but not limited to, your User Contributions, any use of the Website's content, services, and products other than as expressly authorized in these Terms of Use, or your use of any information obtained from the Website.</w:t>
      </w:r>
    </w:p>
    <w:p w14:paraId="500D74D3"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Governing Law and Jurisdiction</w:t>
      </w:r>
    </w:p>
    <w:p w14:paraId="2F47AB41" w14:textId="5C334A1B" w:rsidR="00F74A7B" w:rsidRPr="00143796" w:rsidRDefault="00F74A7B" w:rsidP="00F74A7B">
      <w:pPr>
        <w:pStyle w:val="Paragraph"/>
        <w:rPr>
          <w:rFonts w:ascii="Franklin Gothic Book" w:hAnsi="Franklin Gothic Book"/>
        </w:rPr>
      </w:pPr>
      <w:r w:rsidRPr="00143796">
        <w:rPr>
          <w:rFonts w:ascii="Franklin Gothic Book" w:hAnsi="Franklin Gothic Book"/>
        </w:rPr>
        <w:t>All matters relating to the Website and these Terms of Use, and any dispute or claim arising therefrom or related thereto</w:t>
      </w:r>
      <w:r w:rsidR="009D3BFA" w:rsidRPr="00143796">
        <w:rPr>
          <w:rFonts w:ascii="Franklin Gothic Book" w:hAnsi="Franklin Gothic Book"/>
        </w:rPr>
        <w:t xml:space="preserve">, </w:t>
      </w:r>
      <w:r w:rsidRPr="00143796">
        <w:rPr>
          <w:rFonts w:ascii="Franklin Gothic Book" w:hAnsi="Franklin Gothic Book"/>
        </w:rPr>
        <w:t xml:space="preserve">in each case, including non-contractual disputes or claims, shall be governed by and construed in accordance with the internal laws of the State of </w:t>
      </w:r>
      <w:r w:rsidR="00B1746E" w:rsidRPr="00143796">
        <w:rPr>
          <w:rFonts w:ascii="Franklin Gothic Book" w:hAnsi="Franklin Gothic Book"/>
        </w:rPr>
        <w:t xml:space="preserve">Michigan </w:t>
      </w:r>
      <w:r w:rsidRPr="00143796">
        <w:rPr>
          <w:rFonts w:ascii="Franklin Gothic Book" w:hAnsi="Franklin Gothic Book"/>
        </w:rPr>
        <w:t>without giving effect to any choice or conflict of law provision or rule</w:t>
      </w:r>
      <w:r w:rsidR="009D3BFA" w:rsidRPr="00143796">
        <w:rPr>
          <w:rFonts w:ascii="Franklin Gothic Book" w:hAnsi="Franklin Gothic Book"/>
        </w:rPr>
        <w:t xml:space="preserve">, </w:t>
      </w:r>
      <w:r w:rsidRPr="00143796">
        <w:rPr>
          <w:rFonts w:ascii="Franklin Gothic Book" w:hAnsi="Franklin Gothic Book"/>
        </w:rPr>
        <w:t xml:space="preserve">whether of the State of </w:t>
      </w:r>
      <w:r w:rsidR="00B1746E" w:rsidRPr="00143796">
        <w:rPr>
          <w:rFonts w:ascii="Franklin Gothic Book" w:hAnsi="Franklin Gothic Book"/>
        </w:rPr>
        <w:t>Michigan</w:t>
      </w:r>
      <w:r w:rsidRPr="00143796">
        <w:rPr>
          <w:rFonts w:ascii="Franklin Gothic Book" w:hAnsi="Franklin Gothic Book"/>
        </w:rPr>
        <w:t xml:space="preserve"> or any other jurisdiction</w:t>
      </w:r>
      <w:r w:rsidR="009D3BFA" w:rsidRPr="00143796">
        <w:rPr>
          <w:rFonts w:ascii="Franklin Gothic Book" w:hAnsi="Franklin Gothic Book"/>
        </w:rPr>
        <w:t>.</w:t>
      </w:r>
    </w:p>
    <w:p w14:paraId="6B81A5F7" w14:textId="7BCC7ABC"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Any legal suit, action, or proceeding arising out of, or related to, </w:t>
      </w:r>
      <w:r w:rsidR="009D3BFA" w:rsidRPr="00143796">
        <w:rPr>
          <w:rFonts w:ascii="Franklin Gothic Book" w:hAnsi="Franklin Gothic Book"/>
        </w:rPr>
        <w:t xml:space="preserve">your use of the Website, </w:t>
      </w:r>
      <w:r w:rsidRPr="00143796">
        <w:rPr>
          <w:rFonts w:ascii="Franklin Gothic Book" w:hAnsi="Franklin Gothic Book"/>
        </w:rPr>
        <w:t xml:space="preserve">these Terms of Use or the Website shall be instituted exclusively in the federal courts of the United States or the courts of the State of </w:t>
      </w:r>
      <w:r w:rsidR="00B1746E" w:rsidRPr="00143796">
        <w:rPr>
          <w:rFonts w:ascii="Franklin Gothic Book" w:hAnsi="Franklin Gothic Book"/>
        </w:rPr>
        <w:t xml:space="preserve">Michigan, </w:t>
      </w:r>
      <w:r w:rsidRPr="00143796">
        <w:rPr>
          <w:rFonts w:ascii="Franklin Gothic Book" w:hAnsi="Franklin Gothic Book"/>
        </w:rPr>
        <w:t xml:space="preserve">although </w:t>
      </w:r>
      <w:r w:rsidR="00B1746E" w:rsidRPr="00143796">
        <w:rPr>
          <w:rFonts w:ascii="Franklin Gothic Book" w:hAnsi="Franklin Gothic Book"/>
        </w:rPr>
        <w:t>Padagis</w:t>
      </w:r>
      <w:r w:rsidRPr="00143796">
        <w:rPr>
          <w:rFonts w:ascii="Franklin Gothic Book" w:hAnsi="Franklin Gothic Book"/>
        </w:rPr>
        <w:t xml:space="preserve"> retain</w:t>
      </w:r>
      <w:r w:rsidR="00B1746E" w:rsidRPr="00143796">
        <w:rPr>
          <w:rFonts w:ascii="Franklin Gothic Book" w:hAnsi="Franklin Gothic Book"/>
        </w:rPr>
        <w:t>s</w:t>
      </w:r>
      <w:r w:rsidRPr="00143796">
        <w:rPr>
          <w:rFonts w:ascii="Franklin Gothic Book" w:hAnsi="Franklin Gothic Book"/>
        </w:rPr>
        <w:t xml:space="preserve"> the right to bring any suit, action, or proceeding against you for breach of these Terms of Use in your country of residence or any other relevant country. You waive any and all objections to the exercise of jurisdiction over you by such courts and to venue in such courts.</w:t>
      </w:r>
    </w:p>
    <w:p w14:paraId="6BFE2F62"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Waiver and Severability</w:t>
      </w:r>
    </w:p>
    <w:p w14:paraId="116CA656" w14:textId="6DB581E8"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No waiver by </w:t>
      </w:r>
      <w:r w:rsidR="00DF6A7D" w:rsidRPr="00143796">
        <w:rPr>
          <w:rFonts w:ascii="Franklin Gothic Book" w:hAnsi="Franklin Gothic Book"/>
        </w:rPr>
        <w:t>Padagis</w:t>
      </w:r>
      <w:r w:rsidRPr="00143796">
        <w:rPr>
          <w:rFonts w:ascii="Franklin Gothic Book" w:hAnsi="Franklin Gothic Book"/>
        </w:rPr>
        <w:t xml:space="preserve"> of any term or condition set out in these Terms of Use shall be deemed a further or continuing waiver of such term or condition or a waiver of any other term or condition, and any failure </w:t>
      </w:r>
      <w:r w:rsidR="00B1746E" w:rsidRPr="00143796">
        <w:rPr>
          <w:rFonts w:ascii="Franklin Gothic Book" w:hAnsi="Franklin Gothic Book"/>
        </w:rPr>
        <w:t>of</w:t>
      </w:r>
      <w:r w:rsidRPr="00143796">
        <w:rPr>
          <w:rFonts w:ascii="Franklin Gothic Book" w:hAnsi="Franklin Gothic Book"/>
        </w:rPr>
        <w:t xml:space="preserve"> </w:t>
      </w:r>
      <w:r w:rsidR="00DF6A7D" w:rsidRPr="00143796">
        <w:rPr>
          <w:rFonts w:ascii="Franklin Gothic Book" w:hAnsi="Franklin Gothic Book"/>
        </w:rPr>
        <w:t>Padagis</w:t>
      </w:r>
      <w:r w:rsidRPr="00143796">
        <w:rPr>
          <w:rFonts w:ascii="Franklin Gothic Book" w:hAnsi="Franklin Gothic Book"/>
        </w:rPr>
        <w:t xml:space="preserve"> to assert a right or provision under these Terms of Use shall not constitute a waiver of such right or provision.</w:t>
      </w:r>
    </w:p>
    <w:p w14:paraId="1035DBBB"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rPr>
        <w:t xml:space="preserve">If any provision of these Terms of Use is held by a court or other tribunal of competent jurisdiction to be invalid, illegal, or unenforceable for any reason, such provision shall be eliminated or limited to the minimum extent such that the remaining provisions of the Terms of Use will continue in full force and effect. </w:t>
      </w:r>
    </w:p>
    <w:p w14:paraId="7D3B4808" w14:textId="77777777" w:rsidR="00F74A7B" w:rsidRPr="00143796" w:rsidRDefault="00F74A7B" w:rsidP="00F74A7B">
      <w:pPr>
        <w:pStyle w:val="Paragraph"/>
        <w:rPr>
          <w:rFonts w:ascii="Franklin Gothic Book" w:hAnsi="Franklin Gothic Book"/>
        </w:rPr>
      </w:pPr>
      <w:r w:rsidRPr="00143796">
        <w:rPr>
          <w:rFonts w:ascii="Franklin Gothic Book" w:hAnsi="Franklin Gothic Book"/>
          <w:b/>
          <w:u w:val="single"/>
        </w:rPr>
        <w:t>Entire Agreement</w:t>
      </w:r>
    </w:p>
    <w:p w14:paraId="66475676" w14:textId="149068AF" w:rsidR="00F74A7B" w:rsidRPr="00B47778" w:rsidRDefault="00F74A7B" w:rsidP="00F74A7B">
      <w:pPr>
        <w:pStyle w:val="Paragraph"/>
        <w:rPr>
          <w:rFonts w:ascii="Franklin Gothic Book" w:hAnsi="Franklin Gothic Book"/>
        </w:rPr>
      </w:pPr>
      <w:r w:rsidRPr="00143796">
        <w:rPr>
          <w:rFonts w:ascii="Franklin Gothic Book" w:hAnsi="Franklin Gothic Book"/>
        </w:rPr>
        <w:t>The Terms of Use</w:t>
      </w:r>
      <w:r w:rsidR="00B1746E" w:rsidRPr="00143796">
        <w:rPr>
          <w:rFonts w:ascii="Franklin Gothic Book" w:hAnsi="Franklin Gothic Book"/>
        </w:rPr>
        <w:t xml:space="preserve"> and </w:t>
      </w:r>
      <w:r w:rsidRPr="00143796">
        <w:rPr>
          <w:rFonts w:ascii="Franklin Gothic Book" w:hAnsi="Franklin Gothic Book"/>
        </w:rPr>
        <w:t xml:space="preserve">Privacy </w:t>
      </w:r>
      <w:r w:rsidR="00B1746E" w:rsidRPr="00143796">
        <w:rPr>
          <w:rFonts w:ascii="Franklin Gothic Book" w:hAnsi="Franklin Gothic Book"/>
        </w:rPr>
        <w:t xml:space="preserve">Statement </w:t>
      </w:r>
      <w:r w:rsidRPr="00143796">
        <w:rPr>
          <w:rFonts w:ascii="Franklin Gothic Book" w:hAnsi="Franklin Gothic Book"/>
        </w:rPr>
        <w:t xml:space="preserve">constitute the sole and entire agreement between you and </w:t>
      </w:r>
      <w:r w:rsidR="00B1746E" w:rsidRPr="00143796">
        <w:rPr>
          <w:rFonts w:ascii="Franklin Gothic Book" w:hAnsi="Franklin Gothic Book"/>
        </w:rPr>
        <w:t>Padagis</w:t>
      </w:r>
      <w:r w:rsidR="00223DCD" w:rsidRPr="00143796">
        <w:rPr>
          <w:rFonts w:ascii="Franklin Gothic Book" w:hAnsi="Franklin Gothic Book"/>
        </w:rPr>
        <w:t xml:space="preserve"> </w:t>
      </w:r>
      <w:r w:rsidRPr="00143796">
        <w:rPr>
          <w:rFonts w:ascii="Franklin Gothic Book" w:hAnsi="Franklin Gothic Book"/>
        </w:rPr>
        <w:t>regarding the Website and supersede all prior and contemporaneous understandings, agreements, representations, and warranties, both written and oral, regarding the Website.</w:t>
      </w:r>
      <w:r w:rsidRPr="00B47778">
        <w:rPr>
          <w:rFonts w:ascii="Franklin Gothic Book" w:hAnsi="Franklin Gothic Book"/>
        </w:rPr>
        <w:t xml:space="preserve"> </w:t>
      </w:r>
    </w:p>
    <w:p w14:paraId="17F1FAA9" w14:textId="61D847B3" w:rsidR="005E16FE" w:rsidRPr="00B47778" w:rsidRDefault="005E16FE" w:rsidP="00D07943">
      <w:pPr>
        <w:rPr>
          <w:rFonts w:ascii="Franklin Gothic Book" w:hAnsi="Franklin Gothic Book"/>
        </w:rPr>
      </w:pPr>
    </w:p>
    <w:p w14:paraId="006B1743" w14:textId="77777777" w:rsidR="00F84DAB" w:rsidRPr="00B47778" w:rsidRDefault="00F84DAB" w:rsidP="00D07943">
      <w:pPr>
        <w:rPr>
          <w:rFonts w:ascii="Franklin Gothic Book" w:hAnsi="Franklin Gothic Book"/>
        </w:rPr>
      </w:pPr>
    </w:p>
    <w:p w14:paraId="136A48D4" w14:textId="6507954C" w:rsidR="005E16FE" w:rsidRPr="00B47778" w:rsidRDefault="005E16FE" w:rsidP="005E16FE">
      <w:pPr>
        <w:rPr>
          <w:rFonts w:ascii="Franklin Gothic Book" w:hAnsi="Franklin Gothic Book"/>
        </w:rPr>
      </w:pPr>
    </w:p>
    <w:sectPr w:rsidR="005E16FE" w:rsidRPr="00B47778" w:rsidSect="00D552DE">
      <w:headerReference w:type="default" r:id="rId10"/>
      <w:footerReference w:type="default" r:id="rId11"/>
      <w:headerReference w:type="first" r:id="rId12"/>
      <w:footerReference w:type="first" r:id="rId13"/>
      <w:pgSz w:w="12240" w:h="15840"/>
      <w:pgMar w:top="1440" w:right="1440" w:bottom="1440" w:left="1440" w:header="720"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48129" w14:textId="77777777" w:rsidR="00875E26" w:rsidRDefault="00875E26" w:rsidP="00BE4E8A">
      <w:r>
        <w:separator/>
      </w:r>
    </w:p>
  </w:endnote>
  <w:endnote w:type="continuationSeparator" w:id="0">
    <w:p w14:paraId="6EB97C6A" w14:textId="77777777" w:rsidR="00875E26" w:rsidRDefault="00875E26" w:rsidP="00BE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71BD" w14:textId="77777777" w:rsidR="00BE4E8A" w:rsidRPr="00413DBF" w:rsidRDefault="00990187" w:rsidP="00413DBF">
    <w:pPr>
      <w:pStyle w:val="Footer"/>
    </w:pPr>
    <w:r>
      <w:rPr>
        <w:noProof/>
      </w:rPr>
      <mc:AlternateContent>
        <mc:Choice Requires="wps">
          <w:drawing>
            <wp:anchor distT="0" distB="0" distL="114300" distR="114300" simplePos="0" relativeHeight="251671552" behindDoc="0" locked="0" layoutInCell="1" allowOverlap="1" wp14:anchorId="32F348DF" wp14:editId="3A3F5DA4">
              <wp:simplePos x="0" y="0"/>
              <wp:positionH relativeFrom="column">
                <wp:posOffset>5486400</wp:posOffset>
              </wp:positionH>
              <wp:positionV relativeFrom="paragraph">
                <wp:posOffset>240665</wp:posOffset>
              </wp:positionV>
              <wp:extent cx="1628775" cy="624840"/>
              <wp:effectExtent l="0" t="0" r="0" b="3810"/>
              <wp:wrapNone/>
              <wp:docPr id="1396268972" name="Text Box 1396268972"/>
              <wp:cNvGraphicFramePr/>
              <a:graphic xmlns:a="http://schemas.openxmlformats.org/drawingml/2006/main">
                <a:graphicData uri="http://schemas.microsoft.com/office/word/2010/wordprocessingShape">
                  <wps:wsp>
                    <wps:cNvSpPr txBox="1"/>
                    <wps:spPr>
                      <a:xfrm>
                        <a:off x="0" y="0"/>
                        <a:ext cx="1628775" cy="624840"/>
                      </a:xfrm>
                      <a:prstGeom prst="rect">
                        <a:avLst/>
                      </a:prstGeom>
                      <a:noFill/>
                      <a:ln w="6350">
                        <a:noFill/>
                      </a:ln>
                    </wps:spPr>
                    <wps:txbx>
                      <w:txbxContent>
                        <w:p w14:paraId="0899921B" w14:textId="77777777" w:rsidR="00990187" w:rsidRPr="0071314F" w:rsidRDefault="00990187" w:rsidP="00990187">
                          <w:pPr>
                            <w:pStyle w:val="Footer"/>
                            <w:jc w:val="right"/>
                            <w:rPr>
                              <w:rFonts w:asciiTheme="minorBidi" w:hAnsiTheme="minorBidi"/>
                              <w:b/>
                              <w:bCs/>
                              <w:color w:val="FFFFFF" w:themeColor="background1"/>
                              <w:sz w:val="20"/>
                              <w:szCs w:val="20"/>
                            </w:rPr>
                          </w:pPr>
                          <w:r w:rsidRPr="0071314F">
                            <w:rPr>
                              <w:rFonts w:asciiTheme="minorBidi" w:hAnsiTheme="minorBidi"/>
                              <w:b/>
                              <w:bCs/>
                              <w:color w:val="FFFFFF" w:themeColor="background1"/>
                              <w:sz w:val="20"/>
                              <w:szCs w:val="20"/>
                            </w:rPr>
                            <w:t>Padagis LLC</w:t>
                          </w:r>
                        </w:p>
                        <w:p w14:paraId="0686C817" w14:textId="77777777" w:rsidR="00990187" w:rsidRPr="0071314F" w:rsidRDefault="00990187" w:rsidP="00990187">
                          <w:pPr>
                            <w:pStyle w:val="Footer"/>
                            <w:spacing w:line="200" w:lineRule="exact"/>
                            <w:jc w:val="right"/>
                            <w:rPr>
                              <w:rFonts w:asciiTheme="minorBidi" w:hAnsiTheme="minorBidi"/>
                              <w:b/>
                              <w:bCs/>
                              <w:color w:val="FFFFFF" w:themeColor="background1"/>
                              <w:sz w:val="18"/>
                              <w:szCs w:val="18"/>
                            </w:rPr>
                          </w:pPr>
                          <w:r w:rsidRPr="0071314F">
                            <w:rPr>
                              <w:rFonts w:asciiTheme="minorBidi" w:hAnsiTheme="minorBidi"/>
                              <w:b/>
                              <w:bCs/>
                              <w:color w:val="FFFFFF" w:themeColor="background1"/>
                              <w:sz w:val="18"/>
                              <w:szCs w:val="18"/>
                            </w:rPr>
                            <w:t>1251 Lincoln Road Allegan, MI 49010</w:t>
                          </w:r>
                        </w:p>
                        <w:p w14:paraId="7BB6C942" w14:textId="77777777" w:rsidR="00990187" w:rsidRPr="0071314F" w:rsidRDefault="00990187" w:rsidP="00990187">
                          <w:pPr>
                            <w:jc w:val="right"/>
                            <w:rPr>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348DF" id="_x0000_t202" coordsize="21600,21600" o:spt="202" path="m,l,21600r21600,l21600,xe">
              <v:stroke joinstyle="miter"/>
              <v:path gradientshapeok="t" o:connecttype="rect"/>
            </v:shapetype>
            <v:shape id="Text Box 1396268972" o:spid="_x0000_s1026" type="#_x0000_t202" style="position:absolute;margin-left:6in;margin-top:18.95pt;width:128.25pt;height:4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" filled="f" stroked="f" strokeweight=".5pt">
              <v:textbox>
                <w:txbxContent>
                  <w:p w14:paraId="0899921B" w14:textId="77777777" w:rsidR="00990187" w:rsidRPr="0071314F" w:rsidRDefault="00990187" w:rsidP="00990187">
                    <w:pPr>
                      <w:pStyle w:val="Footer"/>
                      <w:jc w:val="right"/>
                      <w:rPr>
                        <w:rFonts w:asciiTheme="minorBidi" w:hAnsiTheme="minorBidi"/>
                        <w:b/>
                        <w:bCs/>
                        <w:color w:val="FFFFFF" w:themeColor="background1"/>
                        <w:sz w:val="20"/>
                        <w:szCs w:val="20"/>
                      </w:rPr>
                    </w:pPr>
                    <w:r w:rsidRPr="0071314F">
                      <w:rPr>
                        <w:rFonts w:asciiTheme="minorBidi" w:hAnsiTheme="minorBidi"/>
                        <w:b/>
                        <w:bCs/>
                        <w:color w:val="FFFFFF" w:themeColor="background1"/>
                        <w:sz w:val="20"/>
                        <w:szCs w:val="20"/>
                      </w:rPr>
                      <w:t>Padagis LLC</w:t>
                    </w:r>
                  </w:p>
                  <w:p w14:paraId="0686C817" w14:textId="77777777" w:rsidR="00990187" w:rsidRPr="0071314F" w:rsidRDefault="00990187" w:rsidP="00990187">
                    <w:pPr>
                      <w:pStyle w:val="Footer"/>
                      <w:spacing w:line="200" w:lineRule="exact"/>
                      <w:jc w:val="right"/>
                      <w:rPr>
                        <w:rFonts w:asciiTheme="minorBidi" w:hAnsiTheme="minorBidi"/>
                        <w:b/>
                        <w:bCs/>
                        <w:color w:val="FFFFFF" w:themeColor="background1"/>
                        <w:sz w:val="18"/>
                        <w:szCs w:val="18"/>
                      </w:rPr>
                    </w:pPr>
                    <w:r w:rsidRPr="0071314F">
                      <w:rPr>
                        <w:rFonts w:asciiTheme="minorBidi" w:hAnsiTheme="minorBidi"/>
                        <w:b/>
                        <w:bCs/>
                        <w:color w:val="FFFFFF" w:themeColor="background1"/>
                        <w:sz w:val="18"/>
                        <w:szCs w:val="18"/>
                      </w:rPr>
                      <w:t>1251 Lincoln Road Allegan, MI 49010</w:t>
                    </w:r>
                  </w:p>
                  <w:p w14:paraId="7BB6C942" w14:textId="77777777" w:rsidR="00990187" w:rsidRPr="0071314F" w:rsidRDefault="00990187" w:rsidP="00990187">
                    <w:pPr>
                      <w:jc w:val="right"/>
                      <w:rPr>
                        <w:b/>
                        <w:bCs/>
                        <w:color w:val="FFFFFF" w:themeColor="background1"/>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4C76" w14:textId="6D9BD3CB" w:rsidR="00382AA8" w:rsidRDefault="002D1B0D">
    <w:pPr>
      <w:pStyle w:val="Footer"/>
    </w:pPr>
    <w:r>
      <w:rPr>
        <w:noProof/>
      </w:rPr>
      <mc:AlternateContent>
        <mc:Choice Requires="wps">
          <w:drawing>
            <wp:anchor distT="0" distB="0" distL="114300" distR="114300" simplePos="0" relativeHeight="251667456" behindDoc="0" locked="0" layoutInCell="1" allowOverlap="1" wp14:anchorId="589F12B2" wp14:editId="699D1AD7">
              <wp:simplePos x="0" y="0"/>
              <wp:positionH relativeFrom="column">
                <wp:posOffset>5534025</wp:posOffset>
              </wp:positionH>
              <wp:positionV relativeFrom="paragraph">
                <wp:posOffset>157480</wp:posOffset>
              </wp:positionV>
              <wp:extent cx="1628775" cy="6248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1628775" cy="624840"/>
                      </a:xfrm>
                      <a:prstGeom prst="rect">
                        <a:avLst/>
                      </a:prstGeom>
                      <a:noFill/>
                      <a:ln w="6350">
                        <a:noFill/>
                      </a:ln>
                    </wps:spPr>
                    <wps:txbx>
                      <w:txbxContent>
                        <w:p w14:paraId="62762EDB" w14:textId="77777777" w:rsidR="00382AA8" w:rsidRPr="0071314F" w:rsidRDefault="00382AA8" w:rsidP="0071314F">
                          <w:pPr>
                            <w:pStyle w:val="Footer"/>
                            <w:jc w:val="right"/>
                            <w:rPr>
                              <w:rFonts w:asciiTheme="minorBidi" w:hAnsiTheme="minorBidi"/>
                              <w:b/>
                              <w:bCs/>
                              <w:color w:val="FFFFFF" w:themeColor="background1"/>
                              <w:sz w:val="20"/>
                              <w:szCs w:val="20"/>
                            </w:rPr>
                          </w:pPr>
                          <w:r w:rsidRPr="0071314F">
                            <w:rPr>
                              <w:rFonts w:asciiTheme="minorBidi" w:hAnsiTheme="minorBidi"/>
                              <w:b/>
                              <w:bCs/>
                              <w:color w:val="FFFFFF" w:themeColor="background1"/>
                              <w:sz w:val="20"/>
                              <w:szCs w:val="20"/>
                            </w:rPr>
                            <w:t>Padagis</w:t>
                          </w:r>
                          <w:r w:rsidR="00153A56" w:rsidRPr="0071314F">
                            <w:rPr>
                              <w:rFonts w:asciiTheme="minorBidi" w:hAnsiTheme="minorBidi"/>
                              <w:b/>
                              <w:bCs/>
                              <w:color w:val="FFFFFF" w:themeColor="background1"/>
                              <w:sz w:val="20"/>
                              <w:szCs w:val="20"/>
                            </w:rPr>
                            <w:t xml:space="preserve"> </w:t>
                          </w:r>
                          <w:r w:rsidRPr="0071314F">
                            <w:rPr>
                              <w:rFonts w:asciiTheme="minorBidi" w:hAnsiTheme="minorBidi"/>
                              <w:b/>
                              <w:bCs/>
                              <w:color w:val="FFFFFF" w:themeColor="background1"/>
                              <w:sz w:val="20"/>
                              <w:szCs w:val="20"/>
                            </w:rPr>
                            <w:t>LLC</w:t>
                          </w:r>
                        </w:p>
                        <w:p w14:paraId="6AF06C43" w14:textId="77777777" w:rsidR="00382AA8" w:rsidRPr="0071314F" w:rsidRDefault="00382AA8" w:rsidP="0071314F">
                          <w:pPr>
                            <w:pStyle w:val="Footer"/>
                            <w:spacing w:line="200" w:lineRule="exact"/>
                            <w:jc w:val="right"/>
                            <w:rPr>
                              <w:rFonts w:asciiTheme="minorBidi" w:hAnsiTheme="minorBidi"/>
                              <w:b/>
                              <w:bCs/>
                              <w:color w:val="FFFFFF" w:themeColor="background1"/>
                              <w:sz w:val="18"/>
                              <w:szCs w:val="18"/>
                            </w:rPr>
                          </w:pPr>
                          <w:r w:rsidRPr="0071314F">
                            <w:rPr>
                              <w:rFonts w:asciiTheme="minorBidi" w:hAnsiTheme="minorBidi"/>
                              <w:b/>
                              <w:bCs/>
                              <w:color w:val="FFFFFF" w:themeColor="background1"/>
                              <w:sz w:val="18"/>
                              <w:szCs w:val="18"/>
                            </w:rPr>
                            <w:t>1251 Lincoln</w:t>
                          </w:r>
                          <w:r w:rsidR="000B334E" w:rsidRPr="0071314F">
                            <w:rPr>
                              <w:rFonts w:asciiTheme="minorBidi" w:hAnsiTheme="minorBidi"/>
                              <w:b/>
                              <w:bCs/>
                              <w:color w:val="FFFFFF" w:themeColor="background1"/>
                              <w:sz w:val="18"/>
                              <w:szCs w:val="18"/>
                            </w:rPr>
                            <w:t xml:space="preserve"> </w:t>
                          </w:r>
                          <w:r w:rsidRPr="0071314F">
                            <w:rPr>
                              <w:rFonts w:asciiTheme="minorBidi" w:hAnsiTheme="minorBidi"/>
                              <w:b/>
                              <w:bCs/>
                              <w:color w:val="FFFFFF" w:themeColor="background1"/>
                              <w:sz w:val="18"/>
                              <w:szCs w:val="18"/>
                            </w:rPr>
                            <w:t>Road</w:t>
                          </w:r>
                          <w:r w:rsidR="00305979" w:rsidRPr="0071314F">
                            <w:rPr>
                              <w:rFonts w:asciiTheme="minorBidi" w:hAnsiTheme="minorBidi"/>
                              <w:b/>
                              <w:bCs/>
                              <w:color w:val="FFFFFF" w:themeColor="background1"/>
                              <w:sz w:val="18"/>
                              <w:szCs w:val="18"/>
                            </w:rPr>
                            <w:t xml:space="preserve"> </w:t>
                          </w:r>
                          <w:r w:rsidRPr="0071314F">
                            <w:rPr>
                              <w:rFonts w:asciiTheme="minorBidi" w:hAnsiTheme="minorBidi"/>
                              <w:b/>
                              <w:bCs/>
                              <w:color w:val="FFFFFF" w:themeColor="background1"/>
                              <w:sz w:val="18"/>
                              <w:szCs w:val="18"/>
                            </w:rPr>
                            <w:t>Allegan, MI 49010</w:t>
                          </w:r>
                        </w:p>
                        <w:p w14:paraId="247624FA" w14:textId="77777777" w:rsidR="00382AA8" w:rsidRPr="0071314F" w:rsidRDefault="00382AA8" w:rsidP="0071314F">
                          <w:pPr>
                            <w:jc w:val="right"/>
                            <w:rPr>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F12B2" id="_x0000_t202" coordsize="21600,21600" o:spt="202" path="m,l,21600r21600,l21600,xe">
              <v:stroke joinstyle="miter"/>
              <v:path gradientshapeok="t" o:connecttype="rect"/>
            </v:shapetype>
            <v:shape id="Text Box 7" o:spid="_x0000_s1027" type="#_x0000_t202" style="position:absolute;margin-left:435.75pt;margin-top:12.4pt;width:128.25pt;height:4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" filled="f" stroked="f" strokeweight=".5pt">
              <v:textbox>
                <w:txbxContent>
                  <w:p w14:paraId="62762EDB" w14:textId="77777777" w:rsidR="00382AA8" w:rsidRPr="0071314F" w:rsidRDefault="00382AA8" w:rsidP="0071314F">
                    <w:pPr>
                      <w:pStyle w:val="Footer"/>
                      <w:jc w:val="right"/>
                      <w:rPr>
                        <w:rFonts w:asciiTheme="minorBidi" w:hAnsiTheme="minorBidi"/>
                        <w:b/>
                        <w:bCs/>
                        <w:color w:val="FFFFFF" w:themeColor="background1"/>
                        <w:sz w:val="20"/>
                        <w:szCs w:val="20"/>
                      </w:rPr>
                    </w:pPr>
                    <w:r w:rsidRPr="0071314F">
                      <w:rPr>
                        <w:rFonts w:asciiTheme="minorBidi" w:hAnsiTheme="minorBidi"/>
                        <w:b/>
                        <w:bCs/>
                        <w:color w:val="FFFFFF" w:themeColor="background1"/>
                        <w:sz w:val="20"/>
                        <w:szCs w:val="20"/>
                      </w:rPr>
                      <w:t>Padagis</w:t>
                    </w:r>
                    <w:r w:rsidR="00153A56" w:rsidRPr="0071314F">
                      <w:rPr>
                        <w:rFonts w:asciiTheme="minorBidi" w:hAnsiTheme="minorBidi"/>
                        <w:b/>
                        <w:bCs/>
                        <w:color w:val="FFFFFF" w:themeColor="background1"/>
                        <w:sz w:val="20"/>
                        <w:szCs w:val="20"/>
                      </w:rPr>
                      <w:t xml:space="preserve"> </w:t>
                    </w:r>
                    <w:r w:rsidRPr="0071314F">
                      <w:rPr>
                        <w:rFonts w:asciiTheme="minorBidi" w:hAnsiTheme="minorBidi"/>
                        <w:b/>
                        <w:bCs/>
                        <w:color w:val="FFFFFF" w:themeColor="background1"/>
                        <w:sz w:val="20"/>
                        <w:szCs w:val="20"/>
                      </w:rPr>
                      <w:t>LLC</w:t>
                    </w:r>
                  </w:p>
                  <w:p w14:paraId="6AF06C43" w14:textId="77777777" w:rsidR="00382AA8" w:rsidRPr="0071314F" w:rsidRDefault="00382AA8" w:rsidP="0071314F">
                    <w:pPr>
                      <w:pStyle w:val="Footer"/>
                      <w:spacing w:line="200" w:lineRule="exact"/>
                      <w:jc w:val="right"/>
                      <w:rPr>
                        <w:rFonts w:asciiTheme="minorBidi" w:hAnsiTheme="minorBidi"/>
                        <w:b/>
                        <w:bCs/>
                        <w:color w:val="FFFFFF" w:themeColor="background1"/>
                        <w:sz w:val="18"/>
                        <w:szCs w:val="18"/>
                      </w:rPr>
                    </w:pPr>
                    <w:r w:rsidRPr="0071314F">
                      <w:rPr>
                        <w:rFonts w:asciiTheme="minorBidi" w:hAnsiTheme="minorBidi"/>
                        <w:b/>
                        <w:bCs/>
                        <w:color w:val="FFFFFF" w:themeColor="background1"/>
                        <w:sz w:val="18"/>
                        <w:szCs w:val="18"/>
                      </w:rPr>
                      <w:t>1251 Lincoln</w:t>
                    </w:r>
                    <w:r w:rsidR="000B334E" w:rsidRPr="0071314F">
                      <w:rPr>
                        <w:rFonts w:asciiTheme="minorBidi" w:hAnsiTheme="minorBidi"/>
                        <w:b/>
                        <w:bCs/>
                        <w:color w:val="FFFFFF" w:themeColor="background1"/>
                        <w:sz w:val="18"/>
                        <w:szCs w:val="18"/>
                      </w:rPr>
                      <w:t xml:space="preserve"> </w:t>
                    </w:r>
                    <w:r w:rsidRPr="0071314F">
                      <w:rPr>
                        <w:rFonts w:asciiTheme="minorBidi" w:hAnsiTheme="minorBidi"/>
                        <w:b/>
                        <w:bCs/>
                        <w:color w:val="FFFFFF" w:themeColor="background1"/>
                        <w:sz w:val="18"/>
                        <w:szCs w:val="18"/>
                      </w:rPr>
                      <w:t>Road</w:t>
                    </w:r>
                    <w:r w:rsidR="00305979" w:rsidRPr="0071314F">
                      <w:rPr>
                        <w:rFonts w:asciiTheme="minorBidi" w:hAnsiTheme="minorBidi"/>
                        <w:b/>
                        <w:bCs/>
                        <w:color w:val="FFFFFF" w:themeColor="background1"/>
                        <w:sz w:val="18"/>
                        <w:szCs w:val="18"/>
                      </w:rPr>
                      <w:t xml:space="preserve"> </w:t>
                    </w:r>
                    <w:r w:rsidRPr="0071314F">
                      <w:rPr>
                        <w:rFonts w:asciiTheme="minorBidi" w:hAnsiTheme="minorBidi"/>
                        <w:b/>
                        <w:bCs/>
                        <w:color w:val="FFFFFF" w:themeColor="background1"/>
                        <w:sz w:val="18"/>
                        <w:szCs w:val="18"/>
                      </w:rPr>
                      <w:t>Allegan, MI 49010</w:t>
                    </w:r>
                  </w:p>
                  <w:p w14:paraId="247624FA" w14:textId="77777777" w:rsidR="00382AA8" w:rsidRPr="0071314F" w:rsidRDefault="00382AA8" w:rsidP="0071314F">
                    <w:pPr>
                      <w:jc w:val="right"/>
                      <w:rPr>
                        <w:b/>
                        <w:bCs/>
                        <w:color w:val="FFFFFF" w:themeColor="background1"/>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185B9" w14:textId="77777777" w:rsidR="00875E26" w:rsidRDefault="00875E26" w:rsidP="00BE4E8A">
      <w:r>
        <w:separator/>
      </w:r>
    </w:p>
  </w:footnote>
  <w:footnote w:type="continuationSeparator" w:id="0">
    <w:p w14:paraId="63152435" w14:textId="77777777" w:rsidR="00875E26" w:rsidRDefault="00875E26" w:rsidP="00BE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76D1" w14:textId="0E18FB20" w:rsidR="00BE4E8A" w:rsidRDefault="00D07943">
    <w:pPr>
      <w:pStyle w:val="Header"/>
    </w:pPr>
    <w:r>
      <w:rPr>
        <w:noProof/>
      </w:rPr>
      <w:drawing>
        <wp:inline distT="0" distB="0" distL="0" distR="0" wp14:anchorId="40BF0239" wp14:editId="7AC50897">
          <wp:extent cx="1466850" cy="366713"/>
          <wp:effectExtent l="0" t="0" r="0" b="0"/>
          <wp:docPr id="6977512" name="Picture 3"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20024" name="Picture 3"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70469" cy="3676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92EB" w14:textId="77777777" w:rsidR="00382AA8" w:rsidRDefault="0071314F">
    <w:pPr>
      <w:pStyle w:val="Header"/>
    </w:pPr>
    <w:r>
      <w:rPr>
        <w:noProof/>
      </w:rPr>
      <w:drawing>
        <wp:inline distT="0" distB="0" distL="0" distR="0" wp14:anchorId="2BF8331F" wp14:editId="6BCDFE3B">
          <wp:extent cx="1466850" cy="366713"/>
          <wp:effectExtent l="0" t="0" r="0" b="0"/>
          <wp:docPr id="1802720024" name="Picture 3"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20024" name="Picture 3"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70469" cy="367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B1EC6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37E48"/>
    <w:multiLevelType w:val="multilevel"/>
    <w:tmpl w:val="B04C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37B10"/>
    <w:multiLevelType w:val="multilevel"/>
    <w:tmpl w:val="C35C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115DDD"/>
    <w:multiLevelType w:val="multilevel"/>
    <w:tmpl w:val="7654E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B258A"/>
    <w:multiLevelType w:val="hybridMultilevel"/>
    <w:tmpl w:val="C5D04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10482"/>
    <w:multiLevelType w:val="hybridMultilevel"/>
    <w:tmpl w:val="C8FE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916D8"/>
    <w:multiLevelType w:val="hybridMultilevel"/>
    <w:tmpl w:val="FD8EE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7C3765"/>
    <w:multiLevelType w:val="hybridMultilevel"/>
    <w:tmpl w:val="2BBC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C4D89"/>
    <w:multiLevelType w:val="hybridMultilevel"/>
    <w:tmpl w:val="2870A238"/>
    <w:lvl w:ilvl="0" w:tplc="B5B2DD54">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B7371E"/>
    <w:multiLevelType w:val="hybridMultilevel"/>
    <w:tmpl w:val="746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666AA"/>
    <w:multiLevelType w:val="multilevel"/>
    <w:tmpl w:val="61A08A9E"/>
    <w:lvl w:ilvl="0">
      <w:start w:val="1"/>
      <w:numFmt w:val="decimal"/>
      <w:pStyle w:val="Contract1"/>
      <w:lvlText w:val="%1."/>
      <w:lvlJc w:val="left"/>
      <w:pPr>
        <w:tabs>
          <w:tab w:val="num" w:pos="720"/>
        </w:tabs>
        <w:ind w:left="0" w:firstLine="0"/>
      </w:pPr>
      <w:rPr>
        <w:rFonts w:ascii="Times New Roman" w:hAnsi="Times New Roman" w:cs="Times New Roman" w:hint="default"/>
        <w:b w:val="0"/>
        <w:sz w:val="20"/>
        <w:szCs w:val="20"/>
      </w:rPr>
    </w:lvl>
    <w:lvl w:ilvl="1">
      <w:start w:val="1"/>
      <w:numFmt w:val="lowerLetter"/>
      <w:pStyle w:val="Contract2"/>
      <w:lvlText w:val="(%2)"/>
      <w:lvlJc w:val="left"/>
      <w:pPr>
        <w:tabs>
          <w:tab w:val="num" w:pos="1800"/>
        </w:tabs>
        <w:ind w:left="0" w:firstLine="1440"/>
      </w:pPr>
      <w:rPr>
        <w:rFonts w:ascii="Times New Roman" w:hAnsi="Times New Roman" w:cs="Times New Roman" w:hint="default"/>
        <w:sz w:val="20"/>
        <w:szCs w:val="20"/>
      </w:rPr>
    </w:lvl>
    <w:lvl w:ilvl="2">
      <w:start w:val="1"/>
      <w:numFmt w:val="lowerRoman"/>
      <w:pStyle w:val="Contract3"/>
      <w:lvlText w:val="(%3)"/>
      <w:lvlJc w:val="left"/>
      <w:pPr>
        <w:tabs>
          <w:tab w:val="num" w:pos="2880"/>
        </w:tabs>
        <w:ind w:left="0" w:firstLine="2160"/>
      </w:pPr>
      <w:rPr>
        <w:rFonts w:hint="default"/>
      </w:rPr>
    </w:lvl>
    <w:lvl w:ilvl="3">
      <w:start w:val="1"/>
      <w:numFmt w:val="upperLetter"/>
      <w:lvlText w:val="(%4)"/>
      <w:lvlJc w:val="left"/>
      <w:pPr>
        <w:tabs>
          <w:tab w:val="num" w:pos="3240"/>
        </w:tabs>
        <w:ind w:left="0" w:firstLine="2880"/>
      </w:pPr>
      <w:rPr>
        <w:rFonts w:hint="default"/>
      </w:rPr>
    </w:lvl>
    <w:lvl w:ilvl="4">
      <w:start w:val="1"/>
      <w:numFmt w:val="decimal"/>
      <w:pStyle w:val="Contract5"/>
      <w:lvlText w:val="(%5)"/>
      <w:lvlJc w:val="left"/>
      <w:pPr>
        <w:tabs>
          <w:tab w:val="num" w:pos="3960"/>
        </w:tabs>
        <w:ind w:left="0" w:firstLine="3600"/>
      </w:pPr>
      <w:rPr>
        <w:rFonts w:hint="default"/>
      </w:rPr>
    </w:lvl>
    <w:lvl w:ilvl="5">
      <w:start w:val="1"/>
      <w:numFmt w:val="lowerLetter"/>
      <w:pStyle w:val="Contract6"/>
      <w:lvlText w:val="%6)"/>
      <w:lvlJc w:val="left"/>
      <w:pPr>
        <w:tabs>
          <w:tab w:val="num" w:pos="4680"/>
        </w:tabs>
        <w:ind w:left="0" w:firstLine="4320"/>
      </w:pPr>
      <w:rPr>
        <w:rFonts w:hint="default"/>
      </w:rPr>
    </w:lvl>
    <w:lvl w:ilvl="6">
      <w:start w:val="1"/>
      <w:numFmt w:val="decimal"/>
      <w:suff w:val="nothing"/>
      <w:lvlText w:val="%1.%2.%3.%4.%5.%6.%7"/>
      <w:lvlJc w:val="left"/>
      <w:pPr>
        <w:ind w:left="1296" w:hanging="1296"/>
      </w:pPr>
      <w:rPr>
        <w:rFonts w:hint="default"/>
      </w:rPr>
    </w:lvl>
    <w:lvl w:ilvl="7">
      <w:start w:val="1"/>
      <w:numFmt w:val="decimal"/>
      <w:suff w:val="nothing"/>
      <w:lvlText w:val="%1.%2.%3.%4.%5.%6.%7.%8"/>
      <w:lvlJc w:val="left"/>
      <w:pPr>
        <w:ind w:left="1440" w:hanging="1440"/>
      </w:pPr>
      <w:rPr>
        <w:rFonts w:hint="default"/>
      </w:rPr>
    </w:lvl>
    <w:lvl w:ilvl="8">
      <w:start w:val="1"/>
      <w:numFmt w:val="none"/>
      <w:suff w:val="nothing"/>
      <w:lvlText w:val="1.1"/>
      <w:lvlJc w:val="left"/>
      <w:pPr>
        <w:ind w:left="1584" w:hanging="1584"/>
      </w:pPr>
      <w:rPr>
        <w:rFonts w:hint="default"/>
      </w:rPr>
    </w:lvl>
  </w:abstractNum>
  <w:abstractNum w:abstractNumId="12" w15:restartNumberingAfterBreak="0">
    <w:nsid w:val="4EA3161C"/>
    <w:multiLevelType w:val="hybridMultilevel"/>
    <w:tmpl w:val="D756783E"/>
    <w:lvl w:ilvl="0" w:tplc="34E237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004C5"/>
    <w:multiLevelType w:val="multilevel"/>
    <w:tmpl w:val="7540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FE2366"/>
    <w:multiLevelType w:val="hybridMultilevel"/>
    <w:tmpl w:val="B92C6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23B13"/>
    <w:multiLevelType w:val="hybridMultilevel"/>
    <w:tmpl w:val="67721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751D1"/>
    <w:multiLevelType w:val="hybridMultilevel"/>
    <w:tmpl w:val="415A667A"/>
    <w:lvl w:ilvl="0" w:tplc="57E6AC44">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412A1C"/>
    <w:multiLevelType w:val="hybridMultilevel"/>
    <w:tmpl w:val="368E3A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1B18A9"/>
    <w:multiLevelType w:val="multilevel"/>
    <w:tmpl w:val="9780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7F27BD"/>
    <w:multiLevelType w:val="hybridMultilevel"/>
    <w:tmpl w:val="83FCFF34"/>
    <w:lvl w:ilvl="0" w:tplc="1C544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460124">
    <w:abstractNumId w:val="13"/>
  </w:num>
  <w:num w:numId="2" w16cid:durableId="374431450">
    <w:abstractNumId w:val="1"/>
  </w:num>
  <w:num w:numId="3" w16cid:durableId="710419707">
    <w:abstractNumId w:val="3"/>
  </w:num>
  <w:num w:numId="4" w16cid:durableId="976296785">
    <w:abstractNumId w:val="2"/>
  </w:num>
  <w:num w:numId="5" w16cid:durableId="557204578">
    <w:abstractNumId w:val="18"/>
  </w:num>
  <w:num w:numId="6" w16cid:durableId="547572068">
    <w:abstractNumId w:val="0"/>
  </w:num>
  <w:num w:numId="7" w16cid:durableId="18788146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6863537">
    <w:abstractNumId w:val="7"/>
  </w:num>
  <w:num w:numId="9" w16cid:durableId="442455698">
    <w:abstractNumId w:val="4"/>
  </w:num>
  <w:num w:numId="10" w16cid:durableId="1192374096">
    <w:abstractNumId w:val="14"/>
  </w:num>
  <w:num w:numId="11" w16cid:durableId="1840265216">
    <w:abstractNumId w:val="19"/>
  </w:num>
  <w:num w:numId="12" w16cid:durableId="1140614599">
    <w:abstractNumId w:val="10"/>
  </w:num>
  <w:num w:numId="13" w16cid:durableId="669065022">
    <w:abstractNumId w:val="15"/>
  </w:num>
  <w:num w:numId="14" w16cid:durableId="1834561162">
    <w:abstractNumId w:val="12"/>
  </w:num>
  <w:num w:numId="15" w16cid:durableId="1073161311">
    <w:abstractNumId w:val="17"/>
  </w:num>
  <w:num w:numId="16" w16cid:durableId="1187982617">
    <w:abstractNumId w:val="5"/>
  </w:num>
  <w:num w:numId="17" w16cid:durableId="35082497">
    <w:abstractNumId w:val="11"/>
  </w:num>
  <w:num w:numId="18" w16cid:durableId="1107312964">
    <w:abstractNumId w:val="8"/>
  </w:num>
  <w:num w:numId="19" w16cid:durableId="100998525">
    <w:abstractNumId w:val="16"/>
  </w:num>
  <w:num w:numId="20" w16cid:durableId="240220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95"/>
    <w:rsid w:val="00002734"/>
    <w:rsid w:val="00011A8F"/>
    <w:rsid w:val="00013378"/>
    <w:rsid w:val="0003187B"/>
    <w:rsid w:val="00041C52"/>
    <w:rsid w:val="000656DC"/>
    <w:rsid w:val="000B1432"/>
    <w:rsid w:val="000B2188"/>
    <w:rsid w:val="000B334E"/>
    <w:rsid w:val="000D4140"/>
    <w:rsid w:val="000E3F57"/>
    <w:rsid w:val="000F49AB"/>
    <w:rsid w:val="0010115E"/>
    <w:rsid w:val="0012217B"/>
    <w:rsid w:val="001373C0"/>
    <w:rsid w:val="00143796"/>
    <w:rsid w:val="00153A56"/>
    <w:rsid w:val="00163DFC"/>
    <w:rsid w:val="00171DA6"/>
    <w:rsid w:val="00191DDC"/>
    <w:rsid w:val="001A59A5"/>
    <w:rsid w:val="001B29AC"/>
    <w:rsid w:val="001C5B06"/>
    <w:rsid w:val="00215F62"/>
    <w:rsid w:val="00223DCD"/>
    <w:rsid w:val="00240119"/>
    <w:rsid w:val="0027439B"/>
    <w:rsid w:val="00282A82"/>
    <w:rsid w:val="00297064"/>
    <w:rsid w:val="002A33D6"/>
    <w:rsid w:val="002D1B0D"/>
    <w:rsid w:val="002E1B6D"/>
    <w:rsid w:val="002F5F1E"/>
    <w:rsid w:val="00305979"/>
    <w:rsid w:val="00314372"/>
    <w:rsid w:val="00333C48"/>
    <w:rsid w:val="00382AA8"/>
    <w:rsid w:val="003A25B0"/>
    <w:rsid w:val="003A31F7"/>
    <w:rsid w:val="003B0743"/>
    <w:rsid w:val="003D791E"/>
    <w:rsid w:val="003E2A8D"/>
    <w:rsid w:val="00403F03"/>
    <w:rsid w:val="00413DBF"/>
    <w:rsid w:val="004335C1"/>
    <w:rsid w:val="00492A2D"/>
    <w:rsid w:val="004B0B55"/>
    <w:rsid w:val="004E6736"/>
    <w:rsid w:val="00524A14"/>
    <w:rsid w:val="00526428"/>
    <w:rsid w:val="00555534"/>
    <w:rsid w:val="00573CC4"/>
    <w:rsid w:val="0059131C"/>
    <w:rsid w:val="005C0433"/>
    <w:rsid w:val="005C09A5"/>
    <w:rsid w:val="005C2C10"/>
    <w:rsid w:val="005E16FE"/>
    <w:rsid w:val="00620D34"/>
    <w:rsid w:val="006239D5"/>
    <w:rsid w:val="0064534F"/>
    <w:rsid w:val="0064618F"/>
    <w:rsid w:val="00654C7B"/>
    <w:rsid w:val="00666886"/>
    <w:rsid w:val="006E2974"/>
    <w:rsid w:val="0070243A"/>
    <w:rsid w:val="00702543"/>
    <w:rsid w:val="0071314F"/>
    <w:rsid w:val="00715EE7"/>
    <w:rsid w:val="00716DF0"/>
    <w:rsid w:val="007323B5"/>
    <w:rsid w:val="007337EF"/>
    <w:rsid w:val="00767AAE"/>
    <w:rsid w:val="00786EC5"/>
    <w:rsid w:val="007A7D15"/>
    <w:rsid w:val="007C3316"/>
    <w:rsid w:val="007C5864"/>
    <w:rsid w:val="007D758A"/>
    <w:rsid w:val="007E725F"/>
    <w:rsid w:val="007E7B18"/>
    <w:rsid w:val="007F5F8B"/>
    <w:rsid w:val="007F6BEE"/>
    <w:rsid w:val="00807180"/>
    <w:rsid w:val="00834C36"/>
    <w:rsid w:val="00861FEE"/>
    <w:rsid w:val="00875E26"/>
    <w:rsid w:val="008A6280"/>
    <w:rsid w:val="008C5A95"/>
    <w:rsid w:val="008D4E9F"/>
    <w:rsid w:val="00936354"/>
    <w:rsid w:val="0095125E"/>
    <w:rsid w:val="00952CF5"/>
    <w:rsid w:val="009603C3"/>
    <w:rsid w:val="00990187"/>
    <w:rsid w:val="009D123B"/>
    <w:rsid w:val="009D3BFA"/>
    <w:rsid w:val="009F247B"/>
    <w:rsid w:val="009F5C38"/>
    <w:rsid w:val="00A03CC6"/>
    <w:rsid w:val="00A43190"/>
    <w:rsid w:val="00A50760"/>
    <w:rsid w:val="00A814BA"/>
    <w:rsid w:val="00A866B5"/>
    <w:rsid w:val="00AA5B0F"/>
    <w:rsid w:val="00AB00C7"/>
    <w:rsid w:val="00AC4CBB"/>
    <w:rsid w:val="00AD6A5E"/>
    <w:rsid w:val="00AF2EED"/>
    <w:rsid w:val="00B02DA3"/>
    <w:rsid w:val="00B1746E"/>
    <w:rsid w:val="00B36A3E"/>
    <w:rsid w:val="00B40EB2"/>
    <w:rsid w:val="00B47778"/>
    <w:rsid w:val="00B57080"/>
    <w:rsid w:val="00B702D0"/>
    <w:rsid w:val="00B87996"/>
    <w:rsid w:val="00BA2DD6"/>
    <w:rsid w:val="00BA5A43"/>
    <w:rsid w:val="00BB6849"/>
    <w:rsid w:val="00BE4E8A"/>
    <w:rsid w:val="00C024FB"/>
    <w:rsid w:val="00C11F4F"/>
    <w:rsid w:val="00C32763"/>
    <w:rsid w:val="00C543EB"/>
    <w:rsid w:val="00C61EEB"/>
    <w:rsid w:val="00C6445E"/>
    <w:rsid w:val="00CF1DFC"/>
    <w:rsid w:val="00D015CC"/>
    <w:rsid w:val="00D07943"/>
    <w:rsid w:val="00D52E7D"/>
    <w:rsid w:val="00D552DE"/>
    <w:rsid w:val="00D6068A"/>
    <w:rsid w:val="00DB2C57"/>
    <w:rsid w:val="00DD3359"/>
    <w:rsid w:val="00DE01CA"/>
    <w:rsid w:val="00DF6A7D"/>
    <w:rsid w:val="00DF7C64"/>
    <w:rsid w:val="00E00336"/>
    <w:rsid w:val="00E00B12"/>
    <w:rsid w:val="00E16916"/>
    <w:rsid w:val="00E24288"/>
    <w:rsid w:val="00E35ACD"/>
    <w:rsid w:val="00E50842"/>
    <w:rsid w:val="00E6383F"/>
    <w:rsid w:val="00E644F7"/>
    <w:rsid w:val="00E73654"/>
    <w:rsid w:val="00E917DF"/>
    <w:rsid w:val="00E94B0D"/>
    <w:rsid w:val="00EA1343"/>
    <w:rsid w:val="00EB2DD1"/>
    <w:rsid w:val="00EC7B17"/>
    <w:rsid w:val="00EF3945"/>
    <w:rsid w:val="00F5224F"/>
    <w:rsid w:val="00F52B0F"/>
    <w:rsid w:val="00F74A7B"/>
    <w:rsid w:val="00F83544"/>
    <w:rsid w:val="00F84DAB"/>
    <w:rsid w:val="00FC0025"/>
    <w:rsid w:val="00FD76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3E13"/>
  <w15:chartTrackingRefBased/>
  <w15:docId w15:val="{9DC042F0-6A7E-4401-B41B-3318F853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E8A"/>
    <w:pPr>
      <w:tabs>
        <w:tab w:val="center" w:pos="4680"/>
        <w:tab w:val="right" w:pos="9360"/>
      </w:tabs>
    </w:pPr>
  </w:style>
  <w:style w:type="character" w:customStyle="1" w:styleId="HeaderChar">
    <w:name w:val="Header Char"/>
    <w:basedOn w:val="DefaultParagraphFont"/>
    <w:link w:val="Header"/>
    <w:uiPriority w:val="99"/>
    <w:rsid w:val="00BE4E8A"/>
    <w:rPr>
      <w:rFonts w:eastAsiaTheme="minorEastAsia"/>
    </w:rPr>
  </w:style>
  <w:style w:type="paragraph" w:styleId="Footer">
    <w:name w:val="footer"/>
    <w:basedOn w:val="Normal"/>
    <w:link w:val="FooterChar"/>
    <w:uiPriority w:val="99"/>
    <w:unhideWhenUsed/>
    <w:rsid w:val="00BE4E8A"/>
    <w:pPr>
      <w:tabs>
        <w:tab w:val="center" w:pos="4680"/>
        <w:tab w:val="right" w:pos="9360"/>
      </w:tabs>
    </w:pPr>
  </w:style>
  <w:style w:type="character" w:customStyle="1" w:styleId="FooterChar">
    <w:name w:val="Footer Char"/>
    <w:basedOn w:val="DefaultParagraphFont"/>
    <w:link w:val="Footer"/>
    <w:uiPriority w:val="99"/>
    <w:rsid w:val="00BE4E8A"/>
    <w:rPr>
      <w:rFonts w:eastAsiaTheme="minorEastAsia"/>
    </w:rPr>
  </w:style>
  <w:style w:type="character" w:styleId="Hyperlink">
    <w:name w:val="Hyperlink"/>
    <w:rsid w:val="00382AA8"/>
    <w:rPr>
      <w:color w:val="0000FF"/>
      <w:u w:val="single"/>
    </w:rPr>
  </w:style>
  <w:style w:type="table" w:styleId="TableGrid">
    <w:name w:val="Table Grid"/>
    <w:basedOn w:val="TableNormal"/>
    <w:rsid w:val="000B334E"/>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5979"/>
    <w:pPr>
      <w:spacing w:before="100" w:beforeAutospacing="1" w:after="100" w:afterAutospacing="1"/>
    </w:pPr>
    <w:rPr>
      <w:rFonts w:ascii="Times New Roman" w:eastAsia="Times New Roman" w:hAnsi="Times New Roman" w:cs="Times New Roman"/>
    </w:rPr>
  </w:style>
  <w:style w:type="paragraph" w:styleId="ListBullet">
    <w:name w:val="List Bullet"/>
    <w:basedOn w:val="Normal"/>
    <w:uiPriority w:val="99"/>
    <w:unhideWhenUsed/>
    <w:rsid w:val="0071314F"/>
    <w:pPr>
      <w:numPr>
        <w:numId w:val="6"/>
      </w:numPr>
      <w:contextualSpacing/>
    </w:pPr>
  </w:style>
  <w:style w:type="paragraph" w:styleId="ListParagraph">
    <w:name w:val="List Paragraph"/>
    <w:basedOn w:val="Normal"/>
    <w:uiPriority w:val="34"/>
    <w:qFormat/>
    <w:rsid w:val="005E16FE"/>
    <w:pPr>
      <w:ind w:left="720"/>
      <w:contextualSpacing/>
    </w:pPr>
  </w:style>
  <w:style w:type="paragraph" w:customStyle="1" w:styleId="Contract1">
    <w:name w:val="Contract1"/>
    <w:basedOn w:val="Normal"/>
    <w:rsid w:val="007E725F"/>
    <w:pPr>
      <w:numPr>
        <w:numId w:val="17"/>
      </w:numPr>
      <w:spacing w:after="240"/>
      <w:jc w:val="both"/>
    </w:pPr>
    <w:rPr>
      <w:rFonts w:ascii="Century Schoolbook" w:eastAsia="Times New Roman" w:hAnsi="Century Schoolbook" w:cs="Times New Roman"/>
      <w:snapToGrid w:val="0"/>
      <w:spacing w:val="-10"/>
      <w:szCs w:val="20"/>
    </w:rPr>
  </w:style>
  <w:style w:type="paragraph" w:customStyle="1" w:styleId="Contract2">
    <w:name w:val="Contract2"/>
    <w:basedOn w:val="Normal"/>
    <w:rsid w:val="007E725F"/>
    <w:pPr>
      <w:numPr>
        <w:ilvl w:val="1"/>
        <w:numId w:val="17"/>
      </w:numPr>
      <w:spacing w:after="240"/>
      <w:jc w:val="both"/>
    </w:pPr>
    <w:rPr>
      <w:rFonts w:ascii="Century Schoolbook" w:eastAsia="Times New Roman" w:hAnsi="Century Schoolbook" w:cs="Times New Roman"/>
      <w:snapToGrid w:val="0"/>
      <w:spacing w:val="-4"/>
      <w:szCs w:val="20"/>
    </w:rPr>
  </w:style>
  <w:style w:type="paragraph" w:customStyle="1" w:styleId="Contract3">
    <w:name w:val="Contract3"/>
    <w:basedOn w:val="Normal"/>
    <w:rsid w:val="007E725F"/>
    <w:pPr>
      <w:numPr>
        <w:ilvl w:val="2"/>
        <w:numId w:val="17"/>
      </w:numPr>
      <w:spacing w:after="240"/>
      <w:jc w:val="both"/>
    </w:pPr>
    <w:rPr>
      <w:rFonts w:ascii="Century Schoolbook" w:eastAsia="Times New Roman" w:hAnsi="Century Schoolbook" w:cs="Times New Roman"/>
      <w:snapToGrid w:val="0"/>
      <w:spacing w:val="-4"/>
      <w:szCs w:val="20"/>
    </w:rPr>
  </w:style>
  <w:style w:type="paragraph" w:customStyle="1" w:styleId="Contract5">
    <w:name w:val="Contract5"/>
    <w:basedOn w:val="Normal"/>
    <w:rsid w:val="007E725F"/>
    <w:pPr>
      <w:numPr>
        <w:ilvl w:val="4"/>
        <w:numId w:val="17"/>
      </w:numPr>
      <w:spacing w:after="240"/>
      <w:jc w:val="both"/>
    </w:pPr>
    <w:rPr>
      <w:rFonts w:ascii="Century Schoolbook" w:eastAsia="Times New Roman" w:hAnsi="Century Schoolbook" w:cs="Times New Roman"/>
      <w:snapToGrid w:val="0"/>
      <w:spacing w:val="-4"/>
      <w:szCs w:val="20"/>
    </w:rPr>
  </w:style>
  <w:style w:type="paragraph" w:customStyle="1" w:styleId="Contract6">
    <w:name w:val="Contract6"/>
    <w:basedOn w:val="Normal"/>
    <w:rsid w:val="007E725F"/>
    <w:pPr>
      <w:numPr>
        <w:ilvl w:val="5"/>
        <w:numId w:val="17"/>
      </w:numPr>
      <w:spacing w:after="240"/>
      <w:jc w:val="both"/>
    </w:pPr>
    <w:rPr>
      <w:rFonts w:ascii="Century Schoolbook" w:eastAsia="Times New Roman" w:hAnsi="Century Schoolbook" w:cs="Times New Roman"/>
      <w:snapToGrid w:val="0"/>
      <w:spacing w:val="-4"/>
      <w:szCs w:val="20"/>
    </w:rPr>
  </w:style>
  <w:style w:type="paragraph" w:customStyle="1" w:styleId="BodyTextSS">
    <w:name w:val="Body Text SS"/>
    <w:basedOn w:val="Normal"/>
    <w:rsid w:val="007C5864"/>
    <w:pPr>
      <w:snapToGrid w:val="0"/>
      <w:spacing w:after="240"/>
      <w:ind w:firstLine="720"/>
      <w:jc w:val="both"/>
    </w:pPr>
    <w:rPr>
      <w:rFonts w:ascii="Century Schoolbook" w:eastAsia="Times New Roman" w:hAnsi="Century Schoolbook" w:cs="Times New Roman"/>
      <w:spacing w:val="-4"/>
      <w:szCs w:val="20"/>
    </w:rPr>
  </w:style>
  <w:style w:type="character" w:customStyle="1" w:styleId="DocumentTitleChar">
    <w:name w:val="Document Title Char"/>
    <w:basedOn w:val="DefaultParagraphFont"/>
    <w:link w:val="DocumentTitle"/>
    <w:rsid w:val="00F74A7B"/>
    <w:rPr>
      <w:rFonts w:ascii="Times New Roman" w:hAnsi="Times New Roman"/>
      <w:b/>
      <w:color w:val="000000"/>
      <w:sz w:val="32"/>
    </w:rPr>
  </w:style>
  <w:style w:type="character" w:customStyle="1" w:styleId="BulletList1Char">
    <w:name w:val="Bullet List 1 Char"/>
    <w:basedOn w:val="DefaultParagraphFont"/>
    <w:link w:val="BulletList1"/>
    <w:rsid w:val="00F74A7B"/>
    <w:rPr>
      <w:rFonts w:ascii="Times New Roman" w:hAnsi="Times New Roman"/>
      <w:color w:val="000000"/>
    </w:rPr>
  </w:style>
  <w:style w:type="paragraph" w:customStyle="1" w:styleId="Paragraph">
    <w:name w:val="Paragraph"/>
    <w:link w:val="ParagraphChar1"/>
    <w:qFormat/>
    <w:rsid w:val="00F74A7B"/>
    <w:pPr>
      <w:spacing w:before="120"/>
    </w:pPr>
    <w:rPr>
      <w:rFonts w:ascii="Times New Roman" w:eastAsia="Times New Roman" w:hAnsi="Times New Roman" w:cs="Times New Roman"/>
      <w:color w:val="000000"/>
    </w:rPr>
  </w:style>
  <w:style w:type="paragraph" w:customStyle="1" w:styleId="BulletList1">
    <w:name w:val="Bullet List 1"/>
    <w:aliases w:val="Bullet1"/>
    <w:link w:val="BulletList1Char"/>
    <w:qFormat/>
    <w:rsid w:val="00F74A7B"/>
    <w:pPr>
      <w:numPr>
        <w:numId w:val="20"/>
      </w:numPr>
      <w:spacing w:before="120" w:after="120"/>
    </w:pPr>
    <w:rPr>
      <w:rFonts w:ascii="Times New Roman" w:hAnsi="Times New Roman"/>
      <w:color w:val="000000"/>
    </w:rPr>
  </w:style>
  <w:style w:type="paragraph" w:customStyle="1" w:styleId="BulletList2">
    <w:name w:val="Bullet List 2"/>
    <w:aliases w:val="Bullet2"/>
    <w:qFormat/>
    <w:rsid w:val="00F74A7B"/>
    <w:pPr>
      <w:numPr>
        <w:ilvl w:val="1"/>
        <w:numId w:val="20"/>
      </w:numPr>
      <w:spacing w:before="120" w:after="120"/>
    </w:pPr>
    <w:rPr>
      <w:rFonts w:ascii="Times New Roman" w:eastAsia="Times New Roman" w:hAnsi="Times New Roman" w:cs="Times New Roman"/>
      <w:color w:val="000000"/>
    </w:rPr>
  </w:style>
  <w:style w:type="paragraph" w:customStyle="1" w:styleId="DocumentTitle">
    <w:name w:val="Document Title"/>
    <w:link w:val="DocumentTitleChar"/>
    <w:qFormat/>
    <w:rsid w:val="00F74A7B"/>
    <w:pPr>
      <w:spacing w:before="120" w:after="240"/>
      <w:jc w:val="center"/>
      <w:outlineLvl w:val="0"/>
    </w:pPr>
    <w:rPr>
      <w:rFonts w:ascii="Times New Roman" w:hAnsi="Times New Roman"/>
      <w:b/>
      <w:color w:val="000000"/>
      <w:sz w:val="32"/>
    </w:rPr>
  </w:style>
  <w:style w:type="character" w:customStyle="1" w:styleId="ParagraphChar1">
    <w:name w:val="Paragraph Char1"/>
    <w:basedOn w:val="DefaultParagraphFont"/>
    <w:link w:val="Paragraph"/>
    <w:rsid w:val="00F74A7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3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Davis1\Downloads\Padagis%20Letterhead_New_option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23EA60964964C9EEE9112D425E7BF" ma:contentTypeVersion="13" ma:contentTypeDescription="Create a new document." ma:contentTypeScope="" ma:versionID="581dffc114d481b24ac81250b2188c55">
  <xsd:schema xmlns:xsd="http://www.w3.org/2001/XMLSchema" xmlns:xs="http://www.w3.org/2001/XMLSchema" xmlns:p="http://schemas.microsoft.com/office/2006/metadata/properties" xmlns:ns2="505175bc-0340-4d73-8f56-f973aa913f0d" xmlns:ns3="aab7be72-f01c-47d7-a58d-484e56a197df" targetNamespace="http://schemas.microsoft.com/office/2006/metadata/properties" ma:root="true" ma:fieldsID="28c33074c1d12860015013a4f8dcc7c5" ns2:_="" ns3:_="">
    <xsd:import namespace="505175bc-0340-4d73-8f56-f973aa913f0d"/>
    <xsd:import namespace="aab7be72-f01c-47d7-a58d-484e56a197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175bc-0340-4d73-8f56-f973aa913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16fef3-47b1-47f6-8003-7885dda46b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7be72-f01c-47d7-a58d-484e56a197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be9111-cb58-415d-a6ec-b6d9b1de29c9}" ma:internalName="TaxCatchAll" ma:showField="CatchAllData" ma:web="aab7be72-f01c-47d7-a58d-484e56a19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b7be72-f01c-47d7-a58d-484e56a197df" xsi:nil="true"/>
    <lcf76f155ced4ddcb4097134ff3c332f xmlns="505175bc-0340-4d73-8f56-f973aa913f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7ADBE7-C6DD-4B7D-958E-0D5AE8FE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175bc-0340-4d73-8f56-f973aa913f0d"/>
    <ds:schemaRef ds:uri="aab7be72-f01c-47d7-a58d-484e56a19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F4C0F-DD25-4BC6-A993-6A0142CC3835}">
  <ds:schemaRefs>
    <ds:schemaRef ds:uri="http://schemas.microsoft.com/sharepoint/v3/contenttype/forms"/>
  </ds:schemaRefs>
</ds:datastoreItem>
</file>

<file path=customXml/itemProps3.xml><?xml version="1.0" encoding="utf-8"?>
<ds:datastoreItem xmlns:ds="http://schemas.openxmlformats.org/officeDocument/2006/customXml" ds:itemID="{1BE6C258-117A-47F9-876A-448E4B85F61E}">
  <ds:schemaRefs>
    <ds:schemaRef ds:uri="http://schemas.microsoft.com/office/2006/metadata/properties"/>
    <ds:schemaRef ds:uri="http://schemas.microsoft.com/office/infopath/2007/PartnerControls"/>
    <ds:schemaRef ds:uri="aab7be72-f01c-47d7-a58d-484e56a197df"/>
    <ds:schemaRef ds:uri="505175bc-0340-4d73-8f56-f973aa913f0d"/>
  </ds:schemaRefs>
</ds:datastoreItem>
</file>

<file path=docProps/app.xml><?xml version="1.0" encoding="utf-8"?>
<Properties xmlns="http://schemas.openxmlformats.org/officeDocument/2006/extended-properties" xmlns:vt="http://schemas.openxmlformats.org/officeDocument/2006/docPropsVTypes">
  <Template>Padagis Letterhead_New_option3 (1)</Template>
  <TotalTime>1692</TotalTime>
  <Pages>6</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Davis</dc:creator>
  <cp:keywords/>
  <dc:description/>
  <cp:lastModifiedBy>Jennifer Davis</cp:lastModifiedBy>
  <cp:revision>17</cp:revision>
  <cp:lastPrinted>2025-06-20T14:57:00Z</cp:lastPrinted>
  <dcterms:created xsi:type="dcterms:W3CDTF">2025-07-23T14:32:00Z</dcterms:created>
  <dcterms:modified xsi:type="dcterms:W3CDTF">2025-07-29T18:43:00Z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0x0101007A323EA60964964C9EEE9112D425E7BF</vt:lpwstr>
  </property>
  <property fmtid="{D5CDD505-2E9C-101B-9397-08002B2CF9AE}" pid="3" name="MediaServiceImageTags">
    <vt:lpwstr/>
  </property>
  <property fmtid="{D5CDD505-2E9C-101B-9397-08002B2CF9AE}" pid="4" name="Order">
    <vt:r8>900</vt:r8>
  </property>
  <property fmtid="{D5CDD505-2E9C-101B-9397-08002B2CF9AE}" pid="5" name="_ExtendedDescription">
    <vt:lpwstr/>
  </property>
</Properties>
</file>